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40CB7" w14:textId="77777777" w:rsidR="00DA48D2" w:rsidRPr="00DA48D2" w:rsidRDefault="00DA48D2" w:rsidP="0041001F">
      <w:pPr>
        <w:jc w:val="center"/>
        <w:rPr>
          <w:bCs/>
          <w:color w:val="767171" w:themeColor="background2" w:themeShade="80"/>
          <w:sz w:val="32"/>
          <w:szCs w:val="32"/>
        </w:rPr>
      </w:pPr>
    </w:p>
    <w:p w14:paraId="3790796A" w14:textId="4B984B78" w:rsidR="000E4A66" w:rsidRPr="00C143FC" w:rsidRDefault="000E4A66" w:rsidP="0041001F">
      <w:pPr>
        <w:jc w:val="center"/>
        <w:rPr>
          <w:b/>
          <w:color w:val="767171" w:themeColor="background2" w:themeShade="80"/>
          <w:sz w:val="44"/>
          <w:szCs w:val="44"/>
        </w:rPr>
      </w:pPr>
      <w:r w:rsidRPr="00C143FC">
        <w:rPr>
          <w:b/>
          <w:color w:val="767171" w:themeColor="background2" w:themeShade="80"/>
          <w:sz w:val="44"/>
          <w:szCs w:val="44"/>
        </w:rPr>
        <w:t>WEBINAR</w:t>
      </w:r>
    </w:p>
    <w:p w14:paraId="377C078A" w14:textId="7423B18D" w:rsidR="00C428DA" w:rsidRDefault="00C428DA" w:rsidP="0041001F">
      <w:pPr>
        <w:jc w:val="center"/>
        <w:rPr>
          <w:b/>
          <w:color w:val="2E74B5" w:themeColor="accent1" w:themeShade="BF"/>
          <w:sz w:val="36"/>
          <w:szCs w:val="36"/>
        </w:rPr>
      </w:pPr>
      <w:r>
        <w:rPr>
          <w:b/>
          <w:color w:val="2E74B5" w:themeColor="accent1" w:themeShade="BF"/>
          <w:sz w:val="36"/>
          <w:szCs w:val="36"/>
        </w:rPr>
        <w:t xml:space="preserve">Professionals </w:t>
      </w:r>
      <w:r w:rsidR="00760406">
        <w:rPr>
          <w:b/>
          <w:color w:val="2E74B5" w:themeColor="accent1" w:themeShade="BF"/>
          <w:sz w:val="36"/>
          <w:szCs w:val="36"/>
        </w:rPr>
        <w:t xml:space="preserve">working </w:t>
      </w:r>
      <w:r>
        <w:rPr>
          <w:b/>
          <w:color w:val="2E74B5" w:themeColor="accent1" w:themeShade="BF"/>
          <w:sz w:val="36"/>
          <w:szCs w:val="36"/>
        </w:rPr>
        <w:t xml:space="preserve">for the </w:t>
      </w:r>
      <w:r w:rsidR="00760406">
        <w:rPr>
          <w:b/>
          <w:color w:val="2E74B5" w:themeColor="accent1" w:themeShade="BF"/>
          <w:sz w:val="36"/>
          <w:szCs w:val="36"/>
        </w:rPr>
        <w:t>p</w:t>
      </w:r>
      <w:r>
        <w:rPr>
          <w:b/>
          <w:color w:val="2E74B5" w:themeColor="accent1" w:themeShade="BF"/>
          <w:sz w:val="36"/>
          <w:szCs w:val="36"/>
        </w:rPr>
        <w:t>articipation of children:</w:t>
      </w:r>
    </w:p>
    <w:p w14:paraId="5497DDA4" w14:textId="2376A0AE" w:rsidR="0041001F" w:rsidRPr="0041001F" w:rsidRDefault="006E39DD" w:rsidP="0041001F">
      <w:pPr>
        <w:jc w:val="center"/>
        <w:rPr>
          <w:b/>
          <w:color w:val="2E74B5" w:themeColor="accent1" w:themeShade="BF"/>
          <w:sz w:val="36"/>
          <w:szCs w:val="36"/>
        </w:rPr>
      </w:pPr>
      <w:r w:rsidRPr="0041001F">
        <w:rPr>
          <w:b/>
          <w:color w:val="2E74B5" w:themeColor="accent1" w:themeShade="BF"/>
          <w:sz w:val="36"/>
          <w:szCs w:val="36"/>
        </w:rPr>
        <w:t>“Listen – Act – Change”</w:t>
      </w:r>
    </w:p>
    <w:p w14:paraId="30DC57AA" w14:textId="77777777" w:rsidR="00DC5D15" w:rsidRDefault="00DC5D15">
      <w:pPr>
        <w:rPr>
          <w:b/>
          <w:color w:val="2E74B5" w:themeColor="accent1" w:themeShade="BF"/>
          <w:sz w:val="40"/>
          <w:szCs w:val="40"/>
        </w:rPr>
      </w:pPr>
    </w:p>
    <w:p w14:paraId="10138C92" w14:textId="77777777" w:rsidR="00760406" w:rsidRDefault="00C428DA" w:rsidP="0041001F">
      <w:pPr>
        <w:jc w:val="center"/>
        <w:rPr>
          <w:b/>
          <w:i/>
          <w:iCs/>
          <w:color w:val="2E74B5" w:themeColor="accent1" w:themeShade="BF"/>
          <w:sz w:val="32"/>
          <w:szCs w:val="32"/>
        </w:rPr>
      </w:pPr>
      <w:r w:rsidRPr="00760406">
        <w:rPr>
          <w:b/>
          <w:i/>
          <w:iCs/>
          <w:color w:val="2E74B5" w:themeColor="accent1" w:themeShade="BF"/>
          <w:sz w:val="32"/>
          <w:szCs w:val="32"/>
        </w:rPr>
        <w:t xml:space="preserve">Getting it done the right way: practical guidance for professionals </w:t>
      </w:r>
    </w:p>
    <w:p w14:paraId="20940AE6" w14:textId="2EF88BAF" w:rsidR="0001205A" w:rsidRPr="00760406" w:rsidRDefault="00C428DA" w:rsidP="0041001F">
      <w:pPr>
        <w:jc w:val="center"/>
        <w:rPr>
          <w:b/>
          <w:i/>
          <w:iCs/>
          <w:color w:val="2E74B5" w:themeColor="accent1" w:themeShade="BF"/>
          <w:sz w:val="32"/>
          <w:szCs w:val="32"/>
        </w:rPr>
      </w:pPr>
      <w:r w:rsidRPr="00760406">
        <w:rPr>
          <w:b/>
          <w:i/>
          <w:iCs/>
          <w:color w:val="2E74B5" w:themeColor="accent1" w:themeShade="BF"/>
          <w:sz w:val="32"/>
          <w:szCs w:val="32"/>
        </w:rPr>
        <w:t xml:space="preserve">to </w:t>
      </w:r>
      <w:r w:rsidR="003855C6" w:rsidRPr="00760406">
        <w:rPr>
          <w:b/>
          <w:i/>
          <w:iCs/>
          <w:color w:val="2E74B5" w:themeColor="accent1" w:themeShade="BF"/>
          <w:sz w:val="32"/>
          <w:szCs w:val="32"/>
        </w:rPr>
        <w:t>involve children</w:t>
      </w:r>
      <w:r w:rsidRPr="00760406">
        <w:rPr>
          <w:b/>
          <w:i/>
          <w:iCs/>
          <w:color w:val="2E74B5" w:themeColor="accent1" w:themeShade="BF"/>
          <w:sz w:val="32"/>
          <w:szCs w:val="32"/>
        </w:rPr>
        <w:t xml:space="preserve"> meaningfully and safely</w:t>
      </w:r>
    </w:p>
    <w:p w14:paraId="41BCE15C" w14:textId="77777777" w:rsidR="0034515B" w:rsidRPr="0041001F" w:rsidRDefault="0034515B" w:rsidP="0041001F">
      <w:pPr>
        <w:jc w:val="center"/>
        <w:rPr>
          <w:b/>
          <w:color w:val="2E74B5" w:themeColor="accent1" w:themeShade="BF"/>
          <w:sz w:val="36"/>
          <w:szCs w:val="36"/>
        </w:rPr>
      </w:pPr>
    </w:p>
    <w:p w14:paraId="32032F6E" w14:textId="77777777" w:rsidR="000E4A66" w:rsidRDefault="000E4A66">
      <w:pPr>
        <w:rPr>
          <w:bCs/>
          <w:sz w:val="24"/>
          <w:szCs w:val="24"/>
        </w:rPr>
      </w:pPr>
    </w:p>
    <w:p w14:paraId="664F1530" w14:textId="5B8E90F1" w:rsidR="0001205A" w:rsidRPr="0001205A" w:rsidRDefault="00DC5D15" w:rsidP="0001205A">
      <w:pPr>
        <w:shd w:val="clear" w:color="auto" w:fill="9CC2E5" w:themeFill="accent1" w:themeFillTint="99"/>
        <w:rPr>
          <w:b/>
          <w:sz w:val="28"/>
          <w:szCs w:val="28"/>
        </w:rPr>
      </w:pPr>
      <w:r w:rsidRPr="00F95909">
        <w:rPr>
          <w:b/>
          <w:i/>
          <w:iCs/>
          <w:sz w:val="28"/>
          <w:szCs w:val="28"/>
        </w:rPr>
        <w:t>When</w:t>
      </w:r>
      <w:r w:rsidR="008F25ED">
        <w:rPr>
          <w:b/>
          <w:i/>
          <w:iCs/>
          <w:sz w:val="28"/>
          <w:szCs w:val="28"/>
        </w:rPr>
        <w:t xml:space="preserve">, </w:t>
      </w:r>
      <w:r w:rsidRPr="00F95909">
        <w:rPr>
          <w:b/>
          <w:i/>
          <w:iCs/>
          <w:sz w:val="28"/>
          <w:szCs w:val="28"/>
        </w:rPr>
        <w:t>where</w:t>
      </w:r>
      <w:r w:rsidR="008F25ED">
        <w:rPr>
          <w:b/>
          <w:i/>
          <w:iCs/>
          <w:sz w:val="28"/>
          <w:szCs w:val="28"/>
        </w:rPr>
        <w:t xml:space="preserve"> and how</w:t>
      </w:r>
      <w:r w:rsidRPr="00F95909">
        <w:rPr>
          <w:b/>
          <w:i/>
          <w:iCs/>
          <w:sz w:val="28"/>
          <w:szCs w:val="28"/>
        </w:rPr>
        <w:t>?</w:t>
      </w:r>
      <w:r>
        <w:rPr>
          <w:b/>
          <w:sz w:val="28"/>
          <w:szCs w:val="28"/>
        </w:rPr>
        <w:t xml:space="preserve"> </w:t>
      </w:r>
    </w:p>
    <w:p w14:paraId="3CF2A4B2" w14:textId="77777777" w:rsidR="0041001F" w:rsidRPr="0041001F" w:rsidRDefault="0041001F" w:rsidP="0041001F">
      <w:pPr>
        <w:spacing w:line="360" w:lineRule="auto"/>
        <w:rPr>
          <w:b/>
          <w:sz w:val="2"/>
          <w:szCs w:val="2"/>
        </w:rPr>
      </w:pPr>
    </w:p>
    <w:p w14:paraId="7AAB947D" w14:textId="47FC5266" w:rsidR="0001205A" w:rsidRPr="00760406" w:rsidRDefault="00760406" w:rsidP="0041001F">
      <w:pPr>
        <w:spacing w:line="360" w:lineRule="auto"/>
        <w:rPr>
          <w:b/>
          <w:sz w:val="24"/>
          <w:szCs w:val="24"/>
        </w:rPr>
      </w:pPr>
      <w:r>
        <w:rPr>
          <w:b/>
          <w:sz w:val="24"/>
          <w:szCs w:val="24"/>
        </w:rPr>
        <w:t>When:</w:t>
      </w:r>
      <w:r>
        <w:rPr>
          <w:b/>
          <w:sz w:val="24"/>
          <w:szCs w:val="24"/>
        </w:rPr>
        <w:tab/>
      </w:r>
      <w:r>
        <w:rPr>
          <w:b/>
          <w:sz w:val="24"/>
          <w:szCs w:val="24"/>
        </w:rPr>
        <w:tab/>
      </w:r>
      <w:r>
        <w:rPr>
          <w:b/>
          <w:sz w:val="24"/>
          <w:szCs w:val="24"/>
        </w:rPr>
        <w:tab/>
      </w:r>
      <w:r w:rsidR="0001205A" w:rsidRPr="0001205A">
        <w:rPr>
          <w:b/>
          <w:sz w:val="24"/>
          <w:szCs w:val="24"/>
        </w:rPr>
        <w:t>Thursday</w:t>
      </w:r>
      <w:r w:rsidR="0052648D">
        <w:rPr>
          <w:b/>
          <w:sz w:val="24"/>
          <w:szCs w:val="24"/>
        </w:rPr>
        <w:t>,</w:t>
      </w:r>
      <w:r w:rsidR="0001205A" w:rsidRPr="0001205A">
        <w:rPr>
          <w:b/>
          <w:sz w:val="24"/>
          <w:szCs w:val="24"/>
        </w:rPr>
        <w:t xml:space="preserve"> 21 January 2021</w:t>
      </w:r>
      <w:r w:rsidR="008F25ED">
        <w:rPr>
          <w:b/>
          <w:sz w:val="24"/>
          <w:szCs w:val="24"/>
        </w:rPr>
        <w:t xml:space="preserve"> </w:t>
      </w:r>
      <w:r w:rsidR="008F25ED" w:rsidRPr="00760406">
        <w:rPr>
          <w:b/>
          <w:sz w:val="24"/>
          <w:szCs w:val="24"/>
        </w:rPr>
        <w:t>- 14</w:t>
      </w:r>
      <w:r w:rsidR="0001205A" w:rsidRPr="00760406">
        <w:rPr>
          <w:b/>
          <w:sz w:val="24"/>
          <w:szCs w:val="24"/>
        </w:rPr>
        <w:t>:30-</w:t>
      </w:r>
      <w:r w:rsidR="008F25ED" w:rsidRPr="00760406">
        <w:rPr>
          <w:b/>
          <w:sz w:val="24"/>
          <w:szCs w:val="24"/>
        </w:rPr>
        <w:t>16</w:t>
      </w:r>
      <w:r w:rsidR="0001205A" w:rsidRPr="00760406">
        <w:rPr>
          <w:b/>
          <w:sz w:val="24"/>
          <w:szCs w:val="24"/>
        </w:rPr>
        <w:t>:00</w:t>
      </w:r>
      <w:r w:rsidR="008F25ED" w:rsidRPr="00760406">
        <w:rPr>
          <w:b/>
          <w:sz w:val="24"/>
          <w:szCs w:val="24"/>
        </w:rPr>
        <w:t xml:space="preserve"> hrs</w:t>
      </w:r>
      <w:r w:rsidR="0001205A" w:rsidRPr="00760406">
        <w:rPr>
          <w:b/>
          <w:sz w:val="24"/>
          <w:szCs w:val="24"/>
        </w:rPr>
        <w:t xml:space="preserve"> (CET)</w:t>
      </w:r>
    </w:p>
    <w:p w14:paraId="09CBD199" w14:textId="4AE5B7CE" w:rsidR="0001205A" w:rsidRPr="00760406" w:rsidRDefault="0001205A" w:rsidP="00760406">
      <w:pPr>
        <w:tabs>
          <w:tab w:val="left" w:pos="2127"/>
        </w:tabs>
        <w:spacing w:line="360" w:lineRule="auto"/>
        <w:rPr>
          <w:bCs/>
          <w:sz w:val="24"/>
          <w:szCs w:val="24"/>
        </w:rPr>
      </w:pPr>
      <w:r w:rsidRPr="00760406">
        <w:rPr>
          <w:b/>
          <w:sz w:val="24"/>
          <w:szCs w:val="24"/>
        </w:rPr>
        <w:t>KUDO platform</w:t>
      </w:r>
      <w:r w:rsidRPr="00760406">
        <w:rPr>
          <w:bCs/>
          <w:sz w:val="24"/>
          <w:szCs w:val="24"/>
        </w:rPr>
        <w:t>:</w:t>
      </w:r>
      <w:r w:rsidR="00760406">
        <w:rPr>
          <w:bCs/>
          <w:sz w:val="24"/>
          <w:szCs w:val="24"/>
        </w:rPr>
        <w:tab/>
      </w:r>
      <w:r w:rsidR="00C143FC">
        <w:rPr>
          <w:bCs/>
          <w:sz w:val="24"/>
          <w:szCs w:val="24"/>
        </w:rPr>
        <w:t xml:space="preserve"> </w:t>
      </w:r>
      <w:hyperlink r:id="rId8" w:history="1">
        <w:r w:rsidR="00C143FC" w:rsidRPr="001F0211">
          <w:rPr>
            <w:rStyle w:val="Hyperlink"/>
            <w:bCs/>
            <w:sz w:val="24"/>
            <w:szCs w:val="24"/>
          </w:rPr>
          <w:t>https://vmeeting.coe.int/ad/221113774491</w:t>
        </w:r>
      </w:hyperlink>
      <w:r w:rsidR="00760406" w:rsidRPr="00760406">
        <w:rPr>
          <w:bCs/>
          <w:sz w:val="24"/>
          <w:szCs w:val="24"/>
        </w:rPr>
        <w:t xml:space="preserve"> (</w:t>
      </w:r>
      <w:r w:rsidR="00760406">
        <w:rPr>
          <w:bCs/>
          <w:sz w:val="24"/>
          <w:szCs w:val="24"/>
        </w:rPr>
        <w:t>copy into Google Chrome)</w:t>
      </w:r>
    </w:p>
    <w:p w14:paraId="507B3FE0" w14:textId="0BB78B32" w:rsidR="008F25ED" w:rsidRDefault="008F25ED" w:rsidP="0041001F">
      <w:pPr>
        <w:spacing w:line="360" w:lineRule="auto"/>
        <w:rPr>
          <w:bCs/>
          <w:sz w:val="24"/>
          <w:szCs w:val="24"/>
        </w:rPr>
      </w:pPr>
      <w:r w:rsidRPr="008F25ED">
        <w:rPr>
          <w:b/>
          <w:sz w:val="24"/>
          <w:szCs w:val="24"/>
        </w:rPr>
        <w:t>Working languages:</w:t>
      </w:r>
      <w:r w:rsidR="00760406">
        <w:rPr>
          <w:b/>
          <w:sz w:val="24"/>
          <w:szCs w:val="24"/>
        </w:rPr>
        <w:tab/>
      </w:r>
      <w:r>
        <w:rPr>
          <w:bCs/>
          <w:sz w:val="24"/>
          <w:szCs w:val="24"/>
        </w:rPr>
        <w:t xml:space="preserve">English and French </w:t>
      </w:r>
    </w:p>
    <w:p w14:paraId="17F20A16" w14:textId="268E2667" w:rsidR="00211FAF" w:rsidRDefault="00211FAF" w:rsidP="0041001F">
      <w:pPr>
        <w:spacing w:line="360" w:lineRule="auto"/>
        <w:rPr>
          <w:bCs/>
          <w:sz w:val="24"/>
          <w:szCs w:val="24"/>
        </w:rPr>
      </w:pPr>
      <w:r w:rsidRPr="008F25ED">
        <w:rPr>
          <w:b/>
          <w:sz w:val="24"/>
          <w:szCs w:val="24"/>
        </w:rPr>
        <w:t>Organised by</w:t>
      </w:r>
      <w:r w:rsidR="0052648D">
        <w:rPr>
          <w:b/>
          <w:sz w:val="24"/>
          <w:szCs w:val="24"/>
        </w:rPr>
        <w:t>:</w:t>
      </w:r>
      <w:r>
        <w:rPr>
          <w:bCs/>
          <w:sz w:val="24"/>
          <w:szCs w:val="24"/>
        </w:rPr>
        <w:t xml:space="preserve"> </w:t>
      </w:r>
      <w:r w:rsidR="00760406">
        <w:rPr>
          <w:bCs/>
          <w:sz w:val="24"/>
          <w:szCs w:val="24"/>
        </w:rPr>
        <w:tab/>
      </w:r>
      <w:r w:rsidR="00760406">
        <w:rPr>
          <w:bCs/>
          <w:sz w:val="24"/>
          <w:szCs w:val="24"/>
        </w:rPr>
        <w:tab/>
      </w:r>
      <w:r>
        <w:rPr>
          <w:bCs/>
          <w:sz w:val="24"/>
          <w:szCs w:val="24"/>
        </w:rPr>
        <w:t>Children’s Rights Division</w:t>
      </w:r>
      <w:r w:rsidR="008F25ED">
        <w:rPr>
          <w:bCs/>
          <w:sz w:val="24"/>
          <w:szCs w:val="24"/>
        </w:rPr>
        <w:t xml:space="preserve"> of the Council of Europe</w:t>
      </w:r>
    </w:p>
    <w:p w14:paraId="4D3D41EE" w14:textId="1590649D" w:rsidR="00211FAF" w:rsidRDefault="008F25ED" w:rsidP="0041001F">
      <w:pPr>
        <w:spacing w:line="360" w:lineRule="auto"/>
        <w:rPr>
          <w:bCs/>
          <w:sz w:val="24"/>
          <w:szCs w:val="24"/>
        </w:rPr>
      </w:pPr>
      <w:r w:rsidRPr="00C428DA">
        <w:rPr>
          <w:b/>
          <w:sz w:val="24"/>
          <w:szCs w:val="24"/>
        </w:rPr>
        <w:t>Any question to</w:t>
      </w:r>
      <w:r w:rsidRPr="008F25ED">
        <w:rPr>
          <w:b/>
          <w:bCs/>
        </w:rPr>
        <w:t>:</w:t>
      </w:r>
      <w:r>
        <w:t xml:space="preserve"> </w:t>
      </w:r>
      <w:r w:rsidR="00760406">
        <w:tab/>
      </w:r>
      <w:hyperlink r:id="rId9" w:history="1">
        <w:r w:rsidR="00760406" w:rsidRPr="005530B2">
          <w:rPr>
            <w:rStyle w:val="Hyperlink"/>
            <w:bCs/>
            <w:sz w:val="24"/>
            <w:szCs w:val="24"/>
          </w:rPr>
          <w:t>children@coe.int</w:t>
        </w:r>
      </w:hyperlink>
      <w:r w:rsidR="00211FAF">
        <w:rPr>
          <w:bCs/>
          <w:sz w:val="24"/>
          <w:szCs w:val="24"/>
        </w:rPr>
        <w:t xml:space="preserve"> </w:t>
      </w:r>
    </w:p>
    <w:p w14:paraId="0E9050AE" w14:textId="5FF414C8" w:rsidR="00357749" w:rsidRPr="007F01A7" w:rsidRDefault="0041001F" w:rsidP="00357749">
      <w:pPr>
        <w:spacing w:line="360" w:lineRule="auto"/>
        <w:jc w:val="center"/>
        <w:rPr>
          <w:rStyle w:val="Hyperlink"/>
          <w:rFonts w:ascii="Arial" w:hAnsi="Arial" w:cs="Arial"/>
          <w:b/>
          <w:bCs/>
        </w:rPr>
      </w:pPr>
      <w:r>
        <w:rPr>
          <w:bCs/>
          <w:sz w:val="24"/>
          <w:szCs w:val="24"/>
        </w:rPr>
        <w:br w:type="page"/>
      </w:r>
    </w:p>
    <w:p w14:paraId="5173DAE2" w14:textId="093C7760" w:rsidR="00357749" w:rsidRPr="00357749" w:rsidRDefault="00357749" w:rsidP="00357749">
      <w:pPr>
        <w:spacing w:line="360" w:lineRule="auto"/>
        <w:jc w:val="center"/>
        <w:rPr>
          <w:rStyle w:val="Hyperlink"/>
          <w:rFonts w:ascii="Arial" w:hAnsi="Arial" w:cs="Arial"/>
          <w:b/>
          <w:bCs/>
          <w:color w:val="auto"/>
        </w:rPr>
      </w:pPr>
      <w:r w:rsidRPr="00357749">
        <w:rPr>
          <w:rStyle w:val="Hyperlink"/>
          <w:rFonts w:ascii="Arial" w:hAnsi="Arial" w:cs="Arial"/>
          <w:b/>
          <w:bCs/>
          <w:color w:val="auto"/>
        </w:rPr>
        <w:lastRenderedPageBreak/>
        <w:t>Links to various background documents and publications</w:t>
      </w:r>
    </w:p>
    <w:p w14:paraId="64A0E85D" w14:textId="77777777" w:rsidR="00357749" w:rsidRPr="00357749" w:rsidRDefault="00357749" w:rsidP="00357749">
      <w:pPr>
        <w:spacing w:line="360" w:lineRule="auto"/>
        <w:rPr>
          <w:rFonts w:ascii="Arial" w:hAnsi="Arial" w:cs="Arial"/>
        </w:rPr>
      </w:pPr>
      <w:r w:rsidRPr="00357749">
        <w:rPr>
          <w:rStyle w:val="Hyperlink"/>
          <w:rFonts w:ascii="Arial" w:hAnsi="Arial" w:cs="Arial"/>
          <w:b/>
          <w:bCs/>
          <w:color w:val="auto"/>
        </w:rPr>
        <w:t>English</w:t>
      </w:r>
    </w:p>
    <w:p w14:paraId="0BFF36F1" w14:textId="77777777" w:rsidR="00357749" w:rsidRPr="007F01A7" w:rsidRDefault="00357749" w:rsidP="00357749">
      <w:pPr>
        <w:pStyle w:val="ListParagraph"/>
        <w:numPr>
          <w:ilvl w:val="0"/>
          <w:numId w:val="9"/>
        </w:numPr>
        <w:spacing w:before="120" w:after="120" w:line="360" w:lineRule="auto"/>
        <w:ind w:left="714" w:hanging="357"/>
        <w:contextualSpacing w:val="0"/>
        <w:rPr>
          <w:rFonts w:ascii="Arial" w:hAnsi="Arial" w:cs="Arial"/>
        </w:rPr>
      </w:pPr>
      <w:r w:rsidRPr="007F01A7">
        <w:rPr>
          <w:rFonts w:ascii="Arial" w:hAnsi="Arial" w:cs="Arial"/>
        </w:rPr>
        <w:t>Listen – Act-Change: Council of Europe Handbook on children’s participation</w:t>
      </w:r>
      <w:r w:rsidRPr="007F01A7">
        <w:rPr>
          <w:rStyle w:val="Hyperlink"/>
          <w:rFonts w:ascii="Arial" w:hAnsi="Arial" w:cs="Arial"/>
          <w:b/>
          <w:bCs/>
        </w:rPr>
        <w:t xml:space="preserve"> </w:t>
      </w:r>
      <w:r w:rsidRPr="007F01A7">
        <w:rPr>
          <w:rStyle w:val="Hyperlink"/>
          <w:rFonts w:ascii="Arial" w:hAnsi="Arial" w:cs="Arial"/>
        </w:rPr>
        <w:t>for professionals working for and with children</w:t>
      </w:r>
      <w:r w:rsidRPr="007F01A7">
        <w:rPr>
          <w:rFonts w:ascii="Arial" w:hAnsi="Arial" w:cs="Arial"/>
        </w:rPr>
        <w:t xml:space="preserve"> </w:t>
      </w:r>
    </w:p>
    <w:p w14:paraId="58EB7864" w14:textId="77777777" w:rsidR="00357749" w:rsidRPr="007F01A7" w:rsidRDefault="00357749" w:rsidP="00357749">
      <w:pPr>
        <w:pStyle w:val="ListParagraph"/>
        <w:spacing w:before="120" w:after="120" w:line="360" w:lineRule="auto"/>
        <w:ind w:left="714"/>
        <w:contextualSpacing w:val="0"/>
        <w:rPr>
          <w:rFonts w:ascii="Arial" w:hAnsi="Arial" w:cs="Arial"/>
        </w:rPr>
      </w:pPr>
      <w:hyperlink r:id="rId10" w:history="1">
        <w:r w:rsidRPr="007F01A7">
          <w:rPr>
            <w:rStyle w:val="Hyperlink"/>
            <w:rFonts w:ascii="Arial" w:hAnsi="Arial" w:cs="Arial"/>
          </w:rPr>
          <w:t>https://rm.coe.int/publication-handbook-on-children-s-participation-eng/1680a12699</w:t>
        </w:r>
      </w:hyperlink>
      <w:r w:rsidRPr="007F01A7">
        <w:rPr>
          <w:rFonts w:ascii="Arial" w:hAnsi="Arial" w:cs="Arial"/>
        </w:rPr>
        <w:t xml:space="preserve"> </w:t>
      </w:r>
    </w:p>
    <w:p w14:paraId="5C76810C" w14:textId="77777777" w:rsidR="00357749" w:rsidRPr="007F01A7" w:rsidRDefault="00357749" w:rsidP="00357749">
      <w:pPr>
        <w:pStyle w:val="ListParagraph"/>
        <w:numPr>
          <w:ilvl w:val="0"/>
          <w:numId w:val="9"/>
        </w:numPr>
        <w:spacing w:before="120" w:after="120" w:line="360" w:lineRule="auto"/>
        <w:ind w:left="714" w:hanging="357"/>
        <w:contextualSpacing w:val="0"/>
        <w:rPr>
          <w:rStyle w:val="Hyperlink"/>
          <w:rFonts w:ascii="Arial" w:hAnsi="Arial" w:cs="Arial"/>
        </w:rPr>
      </w:pPr>
      <w:r w:rsidRPr="007F01A7">
        <w:rPr>
          <w:rFonts w:ascii="Arial" w:hAnsi="Arial" w:cs="Arial"/>
          <w:shd w:val="clear" w:color="auto" w:fill="FFFFFF"/>
        </w:rPr>
        <w:t xml:space="preserve">Council of Europe Recommendation </w:t>
      </w:r>
      <w:hyperlink r:id="rId11" w:tooltip="Recommendation of the Committee of Ministers to member States on the participation of children and young people under the age of 18 (Adopted by the Committee of Ministers on 28 March 2012 at the 1138th meeting of the Ministers' Deputies)" w:history="1">
        <w:r w:rsidRPr="007F01A7">
          <w:rPr>
            <w:rFonts w:ascii="Arial" w:hAnsi="Arial" w:cs="Arial"/>
            <w:shd w:val="clear" w:color="auto" w:fill="FFFFFF"/>
          </w:rPr>
          <w:t>CM/Rec(2012)2</w:t>
        </w:r>
      </w:hyperlink>
      <w:r w:rsidRPr="007F01A7">
        <w:rPr>
          <w:rFonts w:ascii="Arial" w:hAnsi="Arial" w:cs="Arial"/>
          <w:b/>
          <w:bCs/>
        </w:rPr>
        <w:t xml:space="preserve"> </w:t>
      </w:r>
      <w:r w:rsidRPr="007F01A7">
        <w:rPr>
          <w:rFonts w:ascii="Arial" w:hAnsi="Arial" w:cs="Arial"/>
          <w:shd w:val="clear" w:color="auto" w:fill="FFFFFF"/>
        </w:rPr>
        <w:t xml:space="preserve">on participation of children and young people under the age of 18 </w:t>
      </w:r>
      <w:hyperlink r:id="rId12" w:history="1">
        <w:r w:rsidRPr="007F01A7">
          <w:rPr>
            <w:rStyle w:val="Hyperlink"/>
            <w:rFonts w:ascii="Arial" w:hAnsi="Arial" w:cs="Arial"/>
          </w:rPr>
          <w:t>https://search.coe.int/cm/Pages/result_details.aspx?ObjectID=09000016805cb0ca</w:t>
        </w:r>
      </w:hyperlink>
    </w:p>
    <w:p w14:paraId="494198B4" w14:textId="77777777" w:rsidR="00357749" w:rsidRPr="007F01A7" w:rsidRDefault="00357749" w:rsidP="00357749">
      <w:pPr>
        <w:pStyle w:val="ListParagraph"/>
        <w:numPr>
          <w:ilvl w:val="0"/>
          <w:numId w:val="9"/>
        </w:numPr>
        <w:autoSpaceDE w:val="0"/>
        <w:autoSpaceDN w:val="0"/>
        <w:adjustRightInd w:val="0"/>
        <w:spacing w:before="120" w:after="120" w:line="360" w:lineRule="auto"/>
        <w:contextualSpacing w:val="0"/>
        <w:rPr>
          <w:rFonts w:ascii="Arial" w:hAnsi="Arial" w:cs="Arial"/>
          <w:color w:val="2D4E9D"/>
        </w:rPr>
      </w:pPr>
      <w:r w:rsidRPr="007F01A7">
        <w:rPr>
          <w:rFonts w:ascii="Arial" w:hAnsi="Arial" w:cs="Arial"/>
        </w:rPr>
        <w:t xml:space="preserve">Guidelines of the Committee of Ministers on child-friendly health care (2011) </w:t>
      </w:r>
      <w:r w:rsidRPr="007F01A7">
        <w:rPr>
          <w:rFonts w:ascii="Arial" w:hAnsi="Arial" w:cs="Arial"/>
          <w:color w:val="2D4E9D"/>
        </w:rPr>
        <w:t xml:space="preserve">- </w:t>
      </w:r>
      <w:hyperlink r:id="rId13" w:history="1">
        <w:r w:rsidRPr="007F01A7">
          <w:rPr>
            <w:rStyle w:val="Hyperlink"/>
            <w:rFonts w:ascii="Arial" w:hAnsi="Arial" w:cs="Arial"/>
          </w:rPr>
          <w:t>https://www.coe.int/en/web/children/child-friendly-healthcare</w:t>
        </w:r>
      </w:hyperlink>
    </w:p>
    <w:p w14:paraId="748C0814" w14:textId="77777777" w:rsidR="00357749" w:rsidRPr="007F01A7" w:rsidRDefault="00357749" w:rsidP="00357749">
      <w:pPr>
        <w:pStyle w:val="ListParagraph"/>
        <w:numPr>
          <w:ilvl w:val="0"/>
          <w:numId w:val="9"/>
        </w:numPr>
        <w:autoSpaceDE w:val="0"/>
        <w:autoSpaceDN w:val="0"/>
        <w:adjustRightInd w:val="0"/>
        <w:spacing w:before="120" w:after="120" w:line="360" w:lineRule="auto"/>
        <w:contextualSpacing w:val="0"/>
        <w:rPr>
          <w:rFonts w:ascii="Arial" w:hAnsi="Arial" w:cs="Arial"/>
          <w:color w:val="000000"/>
        </w:rPr>
      </w:pPr>
      <w:r w:rsidRPr="007F01A7">
        <w:rPr>
          <w:rFonts w:ascii="Arial" w:hAnsi="Arial" w:cs="Arial"/>
        </w:rPr>
        <w:t>Guidelines of the Committee of Ministers of the Council of Europe on child-friendly justice (2010)</w:t>
      </w:r>
      <w:r w:rsidRPr="007F01A7">
        <w:rPr>
          <w:rFonts w:ascii="Arial" w:hAnsi="Arial" w:cs="Arial"/>
          <w:color w:val="000000"/>
        </w:rPr>
        <w:t xml:space="preserve">  </w:t>
      </w:r>
      <w:hyperlink r:id="rId14" w:history="1">
        <w:r w:rsidRPr="007F01A7">
          <w:rPr>
            <w:rStyle w:val="Hyperlink"/>
            <w:rFonts w:ascii="Arial" w:hAnsi="Arial" w:cs="Arial"/>
          </w:rPr>
          <w:t>https://search.coe.int/cm/Pages/result_details.aspx?ObjectID=09000016804b2cf3</w:t>
        </w:r>
      </w:hyperlink>
    </w:p>
    <w:p w14:paraId="3B1EED8A" w14:textId="77777777" w:rsidR="00357749" w:rsidRPr="007F01A7" w:rsidRDefault="00357749" w:rsidP="00357749">
      <w:pPr>
        <w:pStyle w:val="ListParagraph"/>
        <w:numPr>
          <w:ilvl w:val="0"/>
          <w:numId w:val="9"/>
        </w:numPr>
        <w:spacing w:before="120" w:after="120" w:line="360" w:lineRule="auto"/>
        <w:contextualSpacing w:val="0"/>
        <w:rPr>
          <w:rStyle w:val="Hyperlink"/>
          <w:rFonts w:ascii="Arial" w:hAnsi="Arial" w:cs="Arial"/>
        </w:rPr>
      </w:pPr>
      <w:hyperlink r:id="rId15" w:history="1">
        <w:r w:rsidRPr="007F01A7">
          <w:rPr>
            <w:rFonts w:ascii="Arial" w:hAnsi="Arial" w:cs="Arial"/>
          </w:rPr>
          <w:t>Recommendation Rec (2010)7 on the Council of Europe Charter on Education for Democratic Citizenship and Human Rights Education</w:t>
        </w:r>
      </w:hyperlink>
      <w:r w:rsidRPr="007F01A7">
        <w:rPr>
          <w:rFonts w:ascii="Arial" w:hAnsi="Arial" w:cs="Arial"/>
          <w:shd w:val="clear" w:color="auto" w:fill="FFFFFF"/>
        </w:rPr>
        <w:t xml:space="preserve"> </w:t>
      </w:r>
      <w:hyperlink r:id="rId16" w:history="1">
        <w:r w:rsidRPr="007F01A7">
          <w:rPr>
            <w:rStyle w:val="Hyperlink"/>
            <w:rFonts w:ascii="Arial" w:hAnsi="Arial" w:cs="Arial"/>
          </w:rPr>
          <w:t>https://search.coe.int/cm/Pages/result_details.aspx?ObjectID=09000016805cf01f</w:t>
        </w:r>
      </w:hyperlink>
    </w:p>
    <w:p w14:paraId="2C8B8DCB" w14:textId="77777777" w:rsidR="00357749" w:rsidRPr="007F01A7" w:rsidRDefault="00357749" w:rsidP="00357749">
      <w:pPr>
        <w:pStyle w:val="ListParagraph"/>
        <w:numPr>
          <w:ilvl w:val="0"/>
          <w:numId w:val="9"/>
        </w:numPr>
        <w:spacing w:before="120" w:after="120" w:line="360" w:lineRule="auto"/>
        <w:contextualSpacing w:val="0"/>
        <w:rPr>
          <w:rStyle w:val="Hyperlink"/>
          <w:rFonts w:ascii="Arial" w:hAnsi="Arial" w:cs="Arial"/>
        </w:rPr>
      </w:pPr>
      <w:r w:rsidRPr="007F01A7">
        <w:rPr>
          <w:rFonts w:ascii="Arial" w:hAnsi="Arial" w:cs="Arial"/>
        </w:rPr>
        <w:t xml:space="preserve">Council of Europe Child Participation Assessment Tool </w:t>
      </w:r>
      <w:hyperlink r:id="rId17" w:history="1">
        <w:r w:rsidRPr="007F01A7">
          <w:rPr>
            <w:rStyle w:val="Hyperlink"/>
            <w:rFonts w:ascii="Arial" w:hAnsi="Arial" w:cs="Arial"/>
          </w:rPr>
          <w:t>https://rm.coe.int/CoERMPublicCommonSearchServices/DisplayDCTMContent?documentId=09000016806482d9</w:t>
        </w:r>
      </w:hyperlink>
    </w:p>
    <w:p w14:paraId="00CB633E" w14:textId="77777777" w:rsidR="00357749" w:rsidRPr="007F01A7" w:rsidRDefault="00357749" w:rsidP="00357749">
      <w:pPr>
        <w:pStyle w:val="ListParagraph"/>
        <w:numPr>
          <w:ilvl w:val="0"/>
          <w:numId w:val="9"/>
        </w:numPr>
        <w:spacing w:before="120" w:after="120" w:line="360" w:lineRule="auto"/>
        <w:contextualSpacing w:val="0"/>
        <w:rPr>
          <w:rStyle w:val="Hyperlink"/>
          <w:rFonts w:ascii="Arial" w:hAnsi="Arial" w:cs="Arial"/>
        </w:rPr>
      </w:pPr>
      <w:r w:rsidRPr="007F01A7">
        <w:rPr>
          <w:rFonts w:ascii="Arial" w:hAnsi="Arial" w:cs="Arial"/>
        </w:rPr>
        <w:t xml:space="preserve">Council of Europe Implementation Guide for the Child Participation Assessment Tool </w:t>
      </w:r>
      <w:hyperlink r:id="rId18" w:history="1">
        <w:r w:rsidRPr="007F01A7">
          <w:rPr>
            <w:rStyle w:val="Hyperlink"/>
            <w:rFonts w:ascii="Arial" w:hAnsi="Arial" w:cs="Arial"/>
          </w:rPr>
          <w:t>https://rm.coe.int/CoERMPublicCommonSearchServices/DisplayDCTMContent?documentId=09000016806482da</w:t>
        </w:r>
      </w:hyperlink>
    </w:p>
    <w:p w14:paraId="15AAE15F" w14:textId="77777777" w:rsidR="00357749" w:rsidRPr="007F01A7" w:rsidRDefault="00357749" w:rsidP="00357749">
      <w:pPr>
        <w:pStyle w:val="ListParagraph"/>
        <w:numPr>
          <w:ilvl w:val="0"/>
          <w:numId w:val="9"/>
        </w:numPr>
        <w:spacing w:before="120" w:after="120" w:line="360" w:lineRule="auto"/>
        <w:contextualSpacing w:val="0"/>
        <w:rPr>
          <w:rFonts w:ascii="Arial" w:hAnsi="Arial" w:cs="Arial"/>
        </w:rPr>
      </w:pPr>
      <w:r w:rsidRPr="007F01A7">
        <w:rPr>
          <w:rFonts w:ascii="Arial" w:hAnsi="Arial" w:cs="Arial"/>
        </w:rPr>
        <w:t xml:space="preserve">Council of Europe Self-Assessment Tool for Youth Policy </w:t>
      </w:r>
      <w:hyperlink r:id="rId19" w:history="1">
        <w:r w:rsidRPr="007F01A7">
          <w:rPr>
            <w:rStyle w:val="Hyperlink"/>
            <w:rFonts w:ascii="Arial" w:hAnsi="Arial" w:cs="Arial"/>
          </w:rPr>
          <w:t>https://www.coe.int/en/web/youth/youth-policy-self-assessment-tool</w:t>
        </w:r>
      </w:hyperlink>
      <w:r w:rsidRPr="007F01A7">
        <w:rPr>
          <w:rFonts w:ascii="Arial" w:hAnsi="Arial" w:cs="Arial"/>
        </w:rPr>
        <w:t xml:space="preserve"> </w:t>
      </w:r>
    </w:p>
    <w:p w14:paraId="5794B48E" w14:textId="77777777" w:rsidR="00357749" w:rsidRPr="007F01A7" w:rsidRDefault="00357749" w:rsidP="00357749">
      <w:pPr>
        <w:pStyle w:val="ListParagraph"/>
        <w:numPr>
          <w:ilvl w:val="0"/>
          <w:numId w:val="9"/>
        </w:numPr>
        <w:spacing w:before="120" w:after="120" w:line="360" w:lineRule="auto"/>
        <w:contextualSpacing w:val="0"/>
        <w:rPr>
          <w:rFonts w:ascii="Arial" w:hAnsi="Arial" w:cs="Arial"/>
        </w:rPr>
      </w:pPr>
      <w:r w:rsidRPr="007F01A7">
        <w:rPr>
          <w:rFonts w:ascii="Arial" w:hAnsi="Arial" w:cs="Arial"/>
        </w:rPr>
        <w:t xml:space="preserve">Strategy for the Rights of the Child (2016-2021) </w:t>
      </w:r>
      <w:hyperlink r:id="rId20" w:history="1">
        <w:r w:rsidRPr="007F01A7">
          <w:rPr>
            <w:rStyle w:val="Hyperlink"/>
            <w:rFonts w:ascii="Arial" w:hAnsi="Arial" w:cs="Arial"/>
          </w:rPr>
          <w:t>https://rm.coe.int/CoERMPublicCommonSearchServices/DisplayDCTMContent?documentId=090000168066cff8</w:t>
        </w:r>
      </w:hyperlink>
      <w:r w:rsidRPr="007F01A7">
        <w:rPr>
          <w:rFonts w:ascii="Arial" w:hAnsi="Arial" w:cs="Arial"/>
        </w:rPr>
        <w:t xml:space="preserve"> </w:t>
      </w:r>
    </w:p>
    <w:p w14:paraId="7EDF9605" w14:textId="77777777" w:rsidR="00357749" w:rsidRPr="007F01A7" w:rsidRDefault="00357749" w:rsidP="00357749">
      <w:pPr>
        <w:pStyle w:val="ListParagraph"/>
        <w:numPr>
          <w:ilvl w:val="0"/>
          <w:numId w:val="9"/>
        </w:numPr>
        <w:spacing w:before="120" w:after="120" w:line="360" w:lineRule="auto"/>
        <w:contextualSpacing w:val="0"/>
        <w:rPr>
          <w:rFonts w:ascii="Arial" w:hAnsi="Arial" w:cs="Arial"/>
        </w:rPr>
      </w:pPr>
      <w:r w:rsidRPr="007F01A7">
        <w:rPr>
          <w:rFonts w:ascii="Arial" w:hAnsi="Arial" w:cs="Arial"/>
          <w:shd w:val="clear" w:color="auto" w:fill="FFFFFF"/>
        </w:rPr>
        <w:t>Mid-term evaluation report on the Strategy for the Rights of the Child (2016-2021)</w:t>
      </w:r>
      <w:r w:rsidRPr="007F01A7">
        <w:rPr>
          <w:rFonts w:ascii="Arial" w:hAnsi="Arial" w:cs="Arial"/>
        </w:rPr>
        <w:t xml:space="preserve"> </w:t>
      </w:r>
      <w:hyperlink r:id="rId21" w:history="1">
        <w:r w:rsidRPr="007F01A7">
          <w:rPr>
            <w:rStyle w:val="Hyperlink"/>
            <w:rFonts w:ascii="Arial" w:hAnsi="Arial" w:cs="Arial"/>
          </w:rPr>
          <w:t>https://rm.coe.int/mid-term-evaluation-report-en/168098b162</w:t>
        </w:r>
      </w:hyperlink>
      <w:r w:rsidRPr="007F01A7">
        <w:rPr>
          <w:rFonts w:ascii="Arial" w:hAnsi="Arial" w:cs="Arial"/>
        </w:rPr>
        <w:t xml:space="preserve"> </w:t>
      </w:r>
    </w:p>
    <w:p w14:paraId="628B2BA9" w14:textId="77777777" w:rsidR="00357749" w:rsidRPr="007F01A7" w:rsidRDefault="00357749" w:rsidP="00357749">
      <w:pPr>
        <w:pStyle w:val="ListParagraph"/>
        <w:spacing w:before="120" w:after="120" w:line="360" w:lineRule="auto"/>
        <w:contextualSpacing w:val="0"/>
        <w:rPr>
          <w:rFonts w:ascii="Arial" w:hAnsi="Arial" w:cs="Arial"/>
        </w:rPr>
      </w:pPr>
    </w:p>
    <w:p w14:paraId="1016D754" w14:textId="77777777" w:rsidR="00357749" w:rsidRPr="007F01A7" w:rsidRDefault="00357749" w:rsidP="00357749">
      <w:pPr>
        <w:pStyle w:val="ListParagraph"/>
        <w:spacing w:before="120" w:after="120" w:line="360" w:lineRule="auto"/>
        <w:ind w:left="567"/>
        <w:contextualSpacing w:val="0"/>
        <w:rPr>
          <w:rFonts w:ascii="Arial" w:hAnsi="Arial" w:cs="Arial"/>
        </w:rPr>
      </w:pPr>
    </w:p>
    <w:p w14:paraId="59268A0A" w14:textId="77777777" w:rsidR="00357749" w:rsidRDefault="00357749">
      <w:pPr>
        <w:rPr>
          <w:rStyle w:val="Hyperlink"/>
          <w:rFonts w:ascii="Arial" w:hAnsi="Arial" w:cs="Arial"/>
          <w:b/>
          <w:bCs/>
        </w:rPr>
      </w:pPr>
      <w:r>
        <w:rPr>
          <w:rStyle w:val="Hyperlink"/>
          <w:rFonts w:ascii="Arial" w:hAnsi="Arial" w:cs="Arial"/>
          <w:b/>
          <w:bCs/>
        </w:rPr>
        <w:br w:type="page"/>
      </w:r>
    </w:p>
    <w:p w14:paraId="574F5854" w14:textId="0CBA10E3" w:rsidR="00357749" w:rsidRPr="00357749" w:rsidRDefault="00357749" w:rsidP="00357749">
      <w:pPr>
        <w:spacing w:before="120" w:after="120" w:line="360" w:lineRule="auto"/>
        <w:rPr>
          <w:rStyle w:val="Hyperlink"/>
          <w:rFonts w:ascii="Arial" w:hAnsi="Arial" w:cs="Arial"/>
          <w:b/>
          <w:bCs/>
          <w:color w:val="auto"/>
        </w:rPr>
      </w:pPr>
      <w:r w:rsidRPr="00357749">
        <w:rPr>
          <w:rStyle w:val="Hyperlink"/>
          <w:rFonts w:ascii="Arial" w:hAnsi="Arial" w:cs="Arial"/>
          <w:b/>
          <w:bCs/>
          <w:color w:val="auto"/>
        </w:rPr>
        <w:lastRenderedPageBreak/>
        <w:t>Latest publications and resources</w:t>
      </w:r>
      <w:r w:rsidRPr="00357749">
        <w:rPr>
          <w:rStyle w:val="Hyperlink"/>
          <w:rFonts w:ascii="Arial" w:hAnsi="Arial" w:cs="Arial"/>
          <w:b/>
          <w:bCs/>
          <w:color w:val="auto"/>
        </w:rPr>
        <w:t xml:space="preserve"> of the Children’s Rights Division</w:t>
      </w:r>
    </w:p>
    <w:p w14:paraId="19FC6BCE" w14:textId="77777777" w:rsidR="00357749" w:rsidRPr="007F01A7" w:rsidRDefault="00357749" w:rsidP="00357749">
      <w:pPr>
        <w:pStyle w:val="ListParagraph"/>
        <w:numPr>
          <w:ilvl w:val="0"/>
          <w:numId w:val="9"/>
        </w:numPr>
        <w:spacing w:before="120" w:after="120" w:line="360" w:lineRule="auto"/>
        <w:contextualSpacing w:val="0"/>
        <w:rPr>
          <w:rFonts w:ascii="Arial" w:hAnsi="Arial" w:cs="Arial"/>
        </w:rPr>
      </w:pPr>
      <w:r w:rsidRPr="007F01A7">
        <w:rPr>
          <w:rFonts w:ascii="Arial" w:hAnsi="Arial" w:cs="Arial"/>
        </w:rPr>
        <w:t>Council of Europe Handbook for policy makers on the rights of the child in the digital environment</w:t>
      </w:r>
      <w:r w:rsidRPr="007F01A7">
        <w:rPr>
          <w:rFonts w:ascii="Arial" w:hAnsi="Arial" w:cs="Arial"/>
          <w:color w:val="0000FF"/>
          <w:u w:val="single"/>
        </w:rPr>
        <w:t xml:space="preserve"> </w:t>
      </w:r>
      <w:hyperlink r:id="rId22" w:history="1">
        <w:r w:rsidRPr="007F01A7">
          <w:rPr>
            <w:rStyle w:val="Hyperlink"/>
            <w:rFonts w:ascii="Arial" w:hAnsi="Arial" w:cs="Arial"/>
          </w:rPr>
          <w:t>https://rm.coe.int/publication-it-handbook-for-policy-makers-final-eng/1680a069f8</w:t>
        </w:r>
      </w:hyperlink>
    </w:p>
    <w:p w14:paraId="03C076C9" w14:textId="77777777" w:rsidR="00357749" w:rsidRPr="007F01A7" w:rsidRDefault="00357749" w:rsidP="00357749">
      <w:pPr>
        <w:pStyle w:val="ListParagraph"/>
        <w:numPr>
          <w:ilvl w:val="0"/>
          <w:numId w:val="9"/>
        </w:numPr>
        <w:spacing w:before="120" w:after="120" w:line="360" w:lineRule="auto"/>
        <w:contextualSpacing w:val="0"/>
        <w:rPr>
          <w:rStyle w:val="Hyperlink"/>
          <w:rFonts w:ascii="Arial" w:hAnsi="Arial" w:cs="Arial"/>
        </w:rPr>
      </w:pPr>
      <w:r w:rsidRPr="007F01A7">
        <w:rPr>
          <w:rFonts w:ascii="Arial" w:hAnsi="Arial" w:cs="Arial"/>
        </w:rPr>
        <w:t xml:space="preserve">Parenting in the digital age: positive parenting strategies for different scenarios </w:t>
      </w:r>
      <w:hyperlink r:id="rId23" w:history="1">
        <w:r w:rsidRPr="007F01A7">
          <w:rPr>
            <w:rStyle w:val="Hyperlink"/>
            <w:rFonts w:ascii="Arial" w:hAnsi="Arial" w:cs="Arial"/>
          </w:rPr>
          <w:t>https://rm.coe.int/publication-parenting-in-the-digital-age-2020-eng/1680a0855a</w:t>
        </w:r>
      </w:hyperlink>
    </w:p>
    <w:p w14:paraId="0999B24C" w14:textId="77777777" w:rsidR="00357749" w:rsidRPr="007F01A7" w:rsidRDefault="00357749" w:rsidP="00357749">
      <w:pPr>
        <w:pStyle w:val="ListParagraph"/>
        <w:numPr>
          <w:ilvl w:val="0"/>
          <w:numId w:val="9"/>
        </w:numPr>
        <w:spacing w:before="120" w:after="120" w:line="360" w:lineRule="auto"/>
        <w:contextualSpacing w:val="0"/>
        <w:rPr>
          <w:rFonts w:ascii="Arial" w:hAnsi="Arial" w:cs="Arial"/>
        </w:rPr>
      </w:pPr>
      <w:r w:rsidRPr="007F01A7">
        <w:rPr>
          <w:rFonts w:ascii="Arial" w:hAnsi="Arial" w:cs="Arial"/>
        </w:rPr>
        <w:t xml:space="preserve">Leaflet “Learn about your rights in the digital environment” – child-friendly version of the Council of Europe guidelines on the rights of the child in the digital environment </w:t>
      </w:r>
      <w:hyperlink r:id="rId24" w:history="1">
        <w:r w:rsidRPr="007F01A7">
          <w:rPr>
            <w:rStyle w:val="Hyperlink"/>
            <w:rFonts w:ascii="Arial" w:hAnsi="Arial" w:cs="Arial"/>
          </w:rPr>
          <w:t>https://rm.coe.int/learnaboutrights-child-en-web/16809e8043</w:t>
        </w:r>
      </w:hyperlink>
    </w:p>
    <w:p w14:paraId="6859C6B4" w14:textId="77777777" w:rsidR="00357749" w:rsidRPr="007F01A7" w:rsidRDefault="00357749" w:rsidP="00357749">
      <w:pPr>
        <w:pStyle w:val="ListParagraph"/>
        <w:numPr>
          <w:ilvl w:val="0"/>
          <w:numId w:val="9"/>
        </w:numPr>
        <w:spacing w:before="120" w:after="120" w:line="360" w:lineRule="auto"/>
        <w:contextualSpacing w:val="0"/>
        <w:rPr>
          <w:rStyle w:val="Hyperlink"/>
          <w:rFonts w:ascii="Arial" w:hAnsi="Arial" w:cs="Arial"/>
        </w:rPr>
      </w:pPr>
      <w:proofErr w:type="spellStart"/>
      <w:r w:rsidRPr="007F01A7">
        <w:rPr>
          <w:rFonts w:ascii="Arial" w:hAnsi="Arial" w:cs="Arial"/>
        </w:rPr>
        <w:t>Kiko</w:t>
      </w:r>
      <w:proofErr w:type="spellEnd"/>
      <w:r w:rsidRPr="007F01A7">
        <w:rPr>
          <w:rFonts w:ascii="Arial" w:hAnsi="Arial" w:cs="Arial"/>
        </w:rPr>
        <w:t xml:space="preserve"> and the </w:t>
      </w:r>
      <w:proofErr w:type="spellStart"/>
      <w:r w:rsidRPr="007F01A7">
        <w:rPr>
          <w:rFonts w:ascii="Arial" w:hAnsi="Arial" w:cs="Arial"/>
        </w:rPr>
        <w:t>Manymes</w:t>
      </w:r>
      <w:proofErr w:type="spellEnd"/>
      <w:r w:rsidRPr="007F01A7">
        <w:rPr>
          <w:rFonts w:ascii="Arial" w:hAnsi="Arial" w:cs="Arial"/>
        </w:rPr>
        <w:t xml:space="preserve"> </w:t>
      </w:r>
      <w:hyperlink r:id="rId25" w:history="1">
        <w:r w:rsidRPr="007F01A7">
          <w:rPr>
            <w:rStyle w:val="Hyperlink"/>
            <w:rFonts w:ascii="Arial" w:hAnsi="Arial" w:cs="Arial"/>
          </w:rPr>
          <w:t>https://www.coe.int/en/web/children/-/kiko-s-exciting-adventures-continue-in-the-digital-a-1?inheritRedirect=true</w:t>
        </w:r>
      </w:hyperlink>
    </w:p>
    <w:p w14:paraId="5728D0F7" w14:textId="77777777" w:rsidR="00357749" w:rsidRPr="007F01A7" w:rsidRDefault="00357749" w:rsidP="00357749">
      <w:pPr>
        <w:pStyle w:val="ListParagraph"/>
        <w:numPr>
          <w:ilvl w:val="0"/>
          <w:numId w:val="9"/>
        </w:numPr>
        <w:spacing w:before="120" w:after="120" w:line="360" w:lineRule="auto"/>
        <w:contextualSpacing w:val="0"/>
        <w:rPr>
          <w:rStyle w:val="Hyperlink"/>
          <w:rFonts w:ascii="Arial" w:hAnsi="Arial" w:cs="Arial"/>
        </w:rPr>
      </w:pPr>
      <w:proofErr w:type="spellStart"/>
      <w:r w:rsidRPr="007F01A7">
        <w:rPr>
          <w:rFonts w:ascii="Arial" w:hAnsi="Arial" w:cs="Arial"/>
        </w:rPr>
        <w:t>Kiko</w:t>
      </w:r>
      <w:proofErr w:type="spellEnd"/>
      <w:r w:rsidRPr="007F01A7">
        <w:rPr>
          <w:rFonts w:ascii="Arial" w:hAnsi="Arial" w:cs="Arial"/>
        </w:rPr>
        <w:t xml:space="preserve"> and the Hand, Training for Trainers manual for kindergarten teachers </w:t>
      </w:r>
      <w:hyperlink r:id="rId26" w:history="1">
        <w:r w:rsidRPr="007F01A7">
          <w:rPr>
            <w:rStyle w:val="Hyperlink"/>
            <w:rFonts w:ascii="Arial" w:hAnsi="Arial" w:cs="Arial"/>
          </w:rPr>
          <w:t>https://rm.coe.int/kiko-hand-tfort-manual-web/1680a07827</w:t>
        </w:r>
      </w:hyperlink>
    </w:p>
    <w:p w14:paraId="53E56AF2" w14:textId="77777777" w:rsidR="00357749" w:rsidRPr="007F01A7" w:rsidRDefault="00357749" w:rsidP="00357749">
      <w:pPr>
        <w:pStyle w:val="ListParagraph"/>
        <w:numPr>
          <w:ilvl w:val="0"/>
          <w:numId w:val="9"/>
        </w:numPr>
        <w:spacing w:before="120" w:after="120" w:line="360" w:lineRule="auto"/>
        <w:contextualSpacing w:val="0"/>
        <w:rPr>
          <w:rFonts w:ascii="Arial" w:hAnsi="Arial" w:cs="Arial"/>
        </w:rPr>
      </w:pPr>
      <w:r w:rsidRPr="007F01A7">
        <w:rPr>
          <w:rFonts w:ascii="Arial" w:hAnsi="Arial" w:cs="Arial"/>
        </w:rPr>
        <w:t xml:space="preserve">Leaflet “So, this is sexual violence” </w:t>
      </w:r>
      <w:hyperlink r:id="rId27" w:history="1">
        <w:r w:rsidRPr="007F01A7">
          <w:rPr>
            <w:rStyle w:val="Hyperlink"/>
            <w:rFonts w:ascii="Arial" w:hAnsi="Arial" w:cs="Arial"/>
          </w:rPr>
          <w:t>https://rm.coe.int/so-this-is-sexual-abuse-/168098d74e</w:t>
        </w:r>
      </w:hyperlink>
      <w:r w:rsidRPr="007F01A7">
        <w:rPr>
          <w:rFonts w:ascii="Arial" w:hAnsi="Arial" w:cs="Arial"/>
        </w:rPr>
        <w:t xml:space="preserve"> and video </w:t>
      </w:r>
      <w:hyperlink r:id="rId28" w:history="1">
        <w:r w:rsidRPr="007F01A7">
          <w:rPr>
            <w:rStyle w:val="Hyperlink"/>
            <w:rFonts w:ascii="Arial" w:hAnsi="Arial" w:cs="Arial"/>
          </w:rPr>
          <w:t>https://vimeo.com/373876557</w:t>
        </w:r>
      </w:hyperlink>
      <w:r w:rsidRPr="007F01A7">
        <w:rPr>
          <w:rFonts w:ascii="Arial" w:hAnsi="Arial" w:cs="Arial"/>
        </w:rPr>
        <w:t xml:space="preserve"> </w:t>
      </w:r>
    </w:p>
    <w:p w14:paraId="2344B03D" w14:textId="77777777" w:rsidR="00357749" w:rsidRPr="007F01A7" w:rsidRDefault="00357749" w:rsidP="00357749">
      <w:pPr>
        <w:pStyle w:val="ListParagraph"/>
        <w:numPr>
          <w:ilvl w:val="0"/>
          <w:numId w:val="9"/>
        </w:numPr>
        <w:spacing w:before="120" w:after="120" w:line="360" w:lineRule="auto"/>
        <w:contextualSpacing w:val="0"/>
        <w:rPr>
          <w:rFonts w:ascii="Arial" w:hAnsi="Arial" w:cs="Arial"/>
        </w:rPr>
      </w:pPr>
      <w:r w:rsidRPr="007F01A7">
        <w:rPr>
          <w:rFonts w:ascii="Arial" w:hAnsi="Arial" w:cs="Arial"/>
        </w:rPr>
        <w:t>"Tell Someone you Trust" - Brochure -</w:t>
      </w:r>
      <w:r w:rsidRPr="007F01A7">
        <w:rPr>
          <w:rStyle w:val="Hyperlink"/>
          <w:rFonts w:ascii="Arial" w:hAnsi="Arial" w:cs="Arial"/>
        </w:rPr>
        <w:t xml:space="preserve"> </w:t>
      </w:r>
      <w:hyperlink r:id="rId29" w:history="1">
        <w:r w:rsidRPr="007F01A7">
          <w:rPr>
            <w:rStyle w:val="Hyperlink"/>
            <w:rFonts w:ascii="Arial" w:hAnsi="Arial" w:cs="Arial"/>
          </w:rPr>
          <w:t>https://rm.coe.int/CoERMPublicCommonSearchServices/DisplayDCTMContent?documentId=090000168048bb6e</w:t>
        </w:r>
      </w:hyperlink>
      <w:r w:rsidRPr="007F01A7">
        <w:rPr>
          <w:rStyle w:val="Hyperlink"/>
          <w:rFonts w:ascii="Arial" w:hAnsi="Arial" w:cs="Arial"/>
        </w:rPr>
        <w:t xml:space="preserve"> and </w:t>
      </w:r>
      <w:r w:rsidRPr="007F01A7">
        <w:rPr>
          <w:rFonts w:ascii="Arial" w:hAnsi="Arial" w:cs="Arial"/>
        </w:rPr>
        <w:t xml:space="preserve">TV spot - </w:t>
      </w:r>
      <w:hyperlink r:id="rId30" w:history="1">
        <w:r w:rsidRPr="007F01A7">
          <w:rPr>
            <w:rStyle w:val="Hyperlink"/>
            <w:rFonts w:ascii="Arial" w:hAnsi="Arial" w:cs="Arial"/>
          </w:rPr>
          <w:t>https://www.coe.int/en/web/children/tell-someone-you-trust</w:t>
        </w:r>
      </w:hyperlink>
    </w:p>
    <w:p w14:paraId="1D29E456" w14:textId="77777777" w:rsidR="00357749" w:rsidRPr="007F01A7" w:rsidRDefault="00357749" w:rsidP="00357749">
      <w:pPr>
        <w:pStyle w:val="ListParagraph"/>
        <w:numPr>
          <w:ilvl w:val="0"/>
          <w:numId w:val="9"/>
        </w:numPr>
        <w:spacing w:before="120" w:after="120" w:line="360" w:lineRule="auto"/>
        <w:contextualSpacing w:val="0"/>
        <w:rPr>
          <w:rFonts w:ascii="Arial" w:hAnsi="Arial" w:cs="Arial"/>
        </w:rPr>
      </w:pPr>
      <w:r w:rsidRPr="007F01A7">
        <w:rPr>
          <w:rFonts w:ascii="Arial" w:hAnsi="Arial" w:cs="Arial"/>
        </w:rPr>
        <w:t xml:space="preserve">Joint </w:t>
      </w:r>
      <w:proofErr w:type="spellStart"/>
      <w:r w:rsidRPr="007F01A7">
        <w:rPr>
          <w:rFonts w:ascii="Arial" w:hAnsi="Arial" w:cs="Arial"/>
        </w:rPr>
        <w:t>CoE</w:t>
      </w:r>
      <w:proofErr w:type="spellEnd"/>
      <w:r w:rsidRPr="007F01A7">
        <w:rPr>
          <w:rFonts w:ascii="Arial" w:hAnsi="Arial" w:cs="Arial"/>
        </w:rPr>
        <w:t xml:space="preserve"> – EASO animation on age assessment of children in migration </w:t>
      </w:r>
      <w:hyperlink r:id="rId31" w:history="1">
        <w:r w:rsidRPr="007F01A7">
          <w:rPr>
            <w:rStyle w:val="Hyperlink"/>
            <w:rFonts w:ascii="Arial" w:hAnsi="Arial" w:cs="Arial"/>
          </w:rPr>
          <w:t>https://vimeo.com/481625433</w:t>
        </w:r>
      </w:hyperlink>
    </w:p>
    <w:p w14:paraId="6B29785A" w14:textId="77777777" w:rsidR="00357749" w:rsidRPr="007F01A7" w:rsidRDefault="00357749" w:rsidP="00357749">
      <w:pPr>
        <w:spacing w:before="120" w:after="120" w:line="360" w:lineRule="auto"/>
        <w:rPr>
          <w:rStyle w:val="Hyperlink"/>
          <w:rFonts w:ascii="Arial" w:hAnsi="Arial" w:cs="Arial"/>
          <w:b/>
          <w:bCs/>
        </w:rPr>
      </w:pPr>
    </w:p>
    <w:p w14:paraId="30FB0EFB" w14:textId="77777777" w:rsidR="00357749" w:rsidRPr="00357749" w:rsidRDefault="00357749" w:rsidP="00357749">
      <w:pPr>
        <w:spacing w:before="120" w:after="120" w:line="360" w:lineRule="auto"/>
        <w:rPr>
          <w:rStyle w:val="Hyperlink"/>
          <w:rFonts w:ascii="Arial" w:hAnsi="Arial" w:cs="Arial"/>
          <w:b/>
          <w:bCs/>
          <w:color w:val="auto"/>
        </w:rPr>
      </w:pPr>
      <w:r w:rsidRPr="00357749">
        <w:rPr>
          <w:rStyle w:val="Hyperlink"/>
          <w:rFonts w:ascii="Arial" w:hAnsi="Arial" w:cs="Arial"/>
          <w:b/>
          <w:bCs/>
          <w:color w:val="auto"/>
        </w:rPr>
        <w:t>French</w:t>
      </w:r>
    </w:p>
    <w:p w14:paraId="2A7A7772" w14:textId="77777777" w:rsidR="00357749" w:rsidRPr="007F01A7" w:rsidRDefault="00357749" w:rsidP="00357749">
      <w:pPr>
        <w:pStyle w:val="ListParagraph"/>
        <w:numPr>
          <w:ilvl w:val="0"/>
          <w:numId w:val="8"/>
        </w:numPr>
        <w:spacing w:before="120" w:after="120" w:line="360" w:lineRule="auto"/>
        <w:ind w:left="714" w:hanging="357"/>
        <w:contextualSpacing w:val="0"/>
        <w:rPr>
          <w:rFonts w:ascii="Arial" w:hAnsi="Arial" w:cs="Arial"/>
          <w:color w:val="0000FF"/>
          <w:u w:val="single"/>
          <w:lang w:val="fr-FR"/>
        </w:rPr>
      </w:pPr>
      <w:r w:rsidRPr="007F01A7">
        <w:rPr>
          <w:rFonts w:ascii="Arial" w:hAnsi="Arial" w:cs="Arial"/>
          <w:shd w:val="clear" w:color="auto" w:fill="FFFFFF"/>
          <w:lang w:val="fr-FR"/>
        </w:rPr>
        <w:t>Ecouter – Agir – Changer : Manuel du Conseil de l’Europe sur la participation des enfants à l’usage des professionnels travaillant pour et avec les enfants</w:t>
      </w:r>
    </w:p>
    <w:p w14:paraId="37451619" w14:textId="77777777" w:rsidR="00357749" w:rsidRPr="007F01A7" w:rsidRDefault="00357749" w:rsidP="00357749">
      <w:pPr>
        <w:pStyle w:val="ListParagraph"/>
        <w:numPr>
          <w:ilvl w:val="0"/>
          <w:numId w:val="8"/>
        </w:numPr>
        <w:spacing w:before="120" w:after="120" w:line="360" w:lineRule="auto"/>
        <w:ind w:left="714" w:hanging="357"/>
        <w:contextualSpacing w:val="0"/>
        <w:rPr>
          <w:rFonts w:ascii="Arial" w:hAnsi="Arial" w:cs="Arial"/>
          <w:color w:val="0000FF"/>
          <w:u w:val="single"/>
          <w:lang w:val="fr-FR"/>
        </w:rPr>
      </w:pPr>
      <w:r w:rsidRPr="007F01A7">
        <w:rPr>
          <w:rFonts w:ascii="Arial" w:hAnsi="Arial" w:cs="Arial"/>
          <w:shd w:val="clear" w:color="auto" w:fill="FFFFFF"/>
          <w:lang w:val="fr-FR"/>
        </w:rPr>
        <w:t>Recommandation du Conseil de l’Europe sur la participation des enfants et des jeunes de moins de 18 ans</w:t>
      </w:r>
      <w:r w:rsidRPr="007F01A7">
        <w:rPr>
          <w:rFonts w:ascii="Arial" w:hAnsi="Arial" w:cs="Arial"/>
          <w:color w:val="161616"/>
          <w:shd w:val="clear" w:color="auto" w:fill="FFFFFF"/>
          <w:lang w:val="fr-FR"/>
        </w:rPr>
        <w:t xml:space="preserve">  </w:t>
      </w:r>
    </w:p>
    <w:p w14:paraId="706D9412" w14:textId="77777777" w:rsidR="00357749" w:rsidRPr="007F01A7" w:rsidRDefault="00357749" w:rsidP="00357749">
      <w:pPr>
        <w:pStyle w:val="ListParagraph"/>
        <w:spacing w:before="120" w:after="120" w:line="360" w:lineRule="auto"/>
        <w:ind w:left="714"/>
        <w:contextualSpacing w:val="0"/>
        <w:rPr>
          <w:rFonts w:ascii="Arial" w:hAnsi="Arial" w:cs="Arial"/>
          <w:color w:val="0000FF"/>
          <w:u w:val="single"/>
          <w:lang w:val="fr-FR"/>
        </w:rPr>
      </w:pPr>
      <w:hyperlink r:id="rId32" w:history="1">
        <w:r w:rsidRPr="007F01A7">
          <w:rPr>
            <w:rStyle w:val="Hyperlink"/>
            <w:rFonts w:ascii="Arial" w:hAnsi="Arial" w:cs="Arial"/>
            <w:shd w:val="clear" w:color="auto" w:fill="FFFFFF"/>
            <w:lang w:val="fr-FR"/>
          </w:rPr>
          <w:t>https://wcd.coe.int/ViewDoc.jsp?Ref=CM/Rec%282012%292&amp;Language=lanFrench&amp;Ver=original&amp;Site=COE&amp;BackColorInternet=DBDCF2&amp;BackColorIntranet=FDC864&amp;BackColorLogged=FDC864</w:t>
        </w:r>
      </w:hyperlink>
    </w:p>
    <w:p w14:paraId="36D67252" w14:textId="1A061ED5" w:rsidR="00357749" w:rsidRDefault="00357749" w:rsidP="00357749">
      <w:pPr>
        <w:pStyle w:val="ListParagraph"/>
        <w:numPr>
          <w:ilvl w:val="0"/>
          <w:numId w:val="8"/>
        </w:numPr>
        <w:spacing w:before="120" w:after="120" w:line="360" w:lineRule="auto"/>
        <w:ind w:left="714" w:hanging="357"/>
        <w:contextualSpacing w:val="0"/>
        <w:rPr>
          <w:rFonts w:ascii="Arial" w:hAnsi="Arial" w:cs="Arial"/>
          <w:color w:val="0000FF"/>
          <w:u w:val="single"/>
          <w:lang w:val="fr-FR"/>
        </w:rPr>
      </w:pPr>
      <w:r w:rsidRPr="007F01A7">
        <w:rPr>
          <w:rStyle w:val="Strong"/>
          <w:rFonts w:ascii="Arial" w:hAnsi="Arial" w:cs="Arial"/>
          <w:color w:val="333333"/>
          <w:shd w:val="clear" w:color="auto" w:fill="FFFFFF"/>
          <w:lang w:val="fr-FR"/>
        </w:rPr>
        <w:t xml:space="preserve">Lignes directrices sur les soins de santé adaptés aux enfants </w:t>
      </w:r>
      <w:hyperlink r:id="rId33" w:history="1">
        <w:r w:rsidRPr="00D95183">
          <w:rPr>
            <w:rStyle w:val="Hyperlink"/>
            <w:rFonts w:ascii="Arial" w:hAnsi="Arial" w:cs="Arial"/>
            <w:lang w:val="fr-FR"/>
          </w:rPr>
          <w:t>https://search.coe.int/cm/Pages/result_details.aspx?ObjectID=09000016805afa9e</w:t>
        </w:r>
      </w:hyperlink>
    </w:p>
    <w:p w14:paraId="31B2CFC9" w14:textId="77777777" w:rsidR="00357749" w:rsidRPr="007F01A7" w:rsidRDefault="00357749" w:rsidP="00357749">
      <w:pPr>
        <w:pStyle w:val="ListParagraph"/>
        <w:spacing w:before="120" w:after="120" w:line="360" w:lineRule="auto"/>
        <w:ind w:left="714"/>
        <w:contextualSpacing w:val="0"/>
        <w:rPr>
          <w:rFonts w:ascii="Arial" w:hAnsi="Arial" w:cs="Arial"/>
          <w:color w:val="0000FF"/>
          <w:u w:val="single"/>
          <w:lang w:val="fr-FR"/>
        </w:rPr>
      </w:pPr>
    </w:p>
    <w:p w14:paraId="16165FEB" w14:textId="77777777" w:rsidR="00357749" w:rsidRPr="00357749" w:rsidRDefault="00357749" w:rsidP="00357749">
      <w:pPr>
        <w:pStyle w:val="ListParagraph"/>
        <w:numPr>
          <w:ilvl w:val="0"/>
          <w:numId w:val="8"/>
        </w:numPr>
        <w:spacing w:before="120" w:after="120" w:line="360" w:lineRule="auto"/>
        <w:ind w:left="714" w:hanging="357"/>
        <w:contextualSpacing w:val="0"/>
        <w:rPr>
          <w:rFonts w:ascii="Arial" w:hAnsi="Arial" w:cs="Arial"/>
          <w:color w:val="0000FF"/>
          <w:u w:val="single"/>
          <w:lang w:val="fr-FR"/>
        </w:rPr>
      </w:pPr>
      <w:r w:rsidRPr="007F01A7">
        <w:rPr>
          <w:rFonts w:ascii="Arial" w:hAnsi="Arial" w:cs="Arial"/>
          <w:color w:val="333333"/>
          <w:shd w:val="clear" w:color="auto" w:fill="FFFFFF"/>
          <w:lang w:val="fr-FR"/>
        </w:rPr>
        <w:lastRenderedPageBreak/>
        <w:t>Lignes directrices du Comité des Ministres du Conseil de l'Europe sur une justice adaptée aux</w:t>
      </w:r>
      <w:r w:rsidRPr="007F01A7">
        <w:rPr>
          <w:rFonts w:ascii="Arial" w:hAnsi="Arial" w:cs="Arial"/>
          <w:b/>
          <w:bCs/>
          <w:color w:val="333333"/>
          <w:shd w:val="clear" w:color="auto" w:fill="FFFFFF"/>
          <w:lang w:val="fr-FR"/>
        </w:rPr>
        <w:t xml:space="preserve"> </w:t>
      </w:r>
      <w:r w:rsidRPr="007F01A7">
        <w:rPr>
          <w:rFonts w:ascii="Arial" w:hAnsi="Arial" w:cs="Arial"/>
          <w:color w:val="333333"/>
          <w:shd w:val="clear" w:color="auto" w:fill="FFFFFF"/>
          <w:lang w:val="fr-FR"/>
        </w:rPr>
        <w:t xml:space="preserve">enfants  </w:t>
      </w:r>
    </w:p>
    <w:p w14:paraId="5BEC9053" w14:textId="2AB01143" w:rsidR="00357749" w:rsidRPr="00357749" w:rsidRDefault="00357749" w:rsidP="00357749">
      <w:pPr>
        <w:spacing w:before="120" w:after="120" w:line="360" w:lineRule="auto"/>
        <w:rPr>
          <w:rFonts w:ascii="Arial" w:hAnsi="Arial" w:cs="Arial"/>
          <w:color w:val="0000FF"/>
          <w:u w:val="single"/>
          <w:lang w:val="fr-FR"/>
        </w:rPr>
      </w:pPr>
      <w:r w:rsidRPr="00357749">
        <w:rPr>
          <w:lang w:val="fr-FR"/>
        </w:rPr>
        <w:t xml:space="preserve"> </w:t>
      </w:r>
      <w:r>
        <w:rPr>
          <w:lang w:val="fr-FR"/>
        </w:rPr>
        <w:t xml:space="preserve">              </w:t>
      </w:r>
      <w:hyperlink r:id="rId34" w:history="1">
        <w:r w:rsidR="007D1AF4" w:rsidRPr="00D95183">
          <w:rPr>
            <w:rStyle w:val="Hyperlink"/>
            <w:rFonts w:ascii="Arial" w:hAnsi="Arial" w:cs="Arial"/>
            <w:shd w:val="clear" w:color="auto" w:fill="FFFFFF"/>
            <w:lang w:val="fr-FR"/>
          </w:rPr>
          <w:t>https://search.coe.int/cm/Pages/result_details.aspx?ObjectId=09000016804b92f6</w:t>
        </w:r>
      </w:hyperlink>
    </w:p>
    <w:p w14:paraId="1D69A682" w14:textId="77777777" w:rsidR="00357749" w:rsidRPr="007F01A7" w:rsidRDefault="00357749" w:rsidP="00357749">
      <w:pPr>
        <w:pStyle w:val="ListParagraph"/>
        <w:numPr>
          <w:ilvl w:val="0"/>
          <w:numId w:val="8"/>
        </w:numPr>
        <w:spacing w:before="120" w:after="120" w:line="360" w:lineRule="auto"/>
        <w:ind w:left="714" w:hanging="357"/>
        <w:contextualSpacing w:val="0"/>
        <w:rPr>
          <w:rFonts w:ascii="Arial" w:hAnsi="Arial" w:cs="Arial"/>
          <w:color w:val="0000FF"/>
          <w:u w:val="single"/>
          <w:lang w:val="fr-FR"/>
        </w:rPr>
      </w:pPr>
      <w:r w:rsidRPr="007F01A7">
        <w:rPr>
          <w:rStyle w:val="Strong"/>
          <w:rFonts w:ascii="Arial" w:hAnsi="Arial" w:cs="Arial"/>
          <w:color w:val="333333"/>
          <w:shd w:val="clear" w:color="auto" w:fill="FFFFFF"/>
          <w:lang w:val="fr-FR"/>
        </w:rPr>
        <w:t>Recommandation </w:t>
      </w:r>
      <w:hyperlink r:id="rId35" w:tooltip="Recommendation of the Committee of Ministers to member states on the Council of Europe Charter on Education for Democratic Citizenship and Human Rights Education (adopted by the Committee of Ministers on 11 May 2010 at the 120th Session)" w:history="1">
        <w:r w:rsidRPr="007F01A7">
          <w:rPr>
            <w:rStyle w:val="Strong"/>
            <w:rFonts w:ascii="Arial" w:hAnsi="Arial" w:cs="Arial"/>
            <w:color w:val="333333"/>
            <w:shd w:val="clear" w:color="auto" w:fill="FFFFFF"/>
            <w:lang w:val="fr-FR"/>
          </w:rPr>
          <w:t>CM/Rec(2010)7</w:t>
        </w:r>
      </w:hyperlink>
      <w:r w:rsidRPr="007F01A7">
        <w:rPr>
          <w:rFonts w:ascii="Arial" w:hAnsi="Arial" w:cs="Arial"/>
          <w:b/>
          <w:bCs/>
          <w:color w:val="333333"/>
          <w:shd w:val="clear" w:color="auto" w:fill="FFFFFF"/>
          <w:lang w:val="fr-FR"/>
        </w:rPr>
        <w:t xml:space="preserve"> </w:t>
      </w:r>
      <w:r w:rsidRPr="007F01A7">
        <w:rPr>
          <w:rStyle w:val="Strong"/>
          <w:rFonts w:ascii="Arial" w:hAnsi="Arial" w:cs="Arial"/>
          <w:color w:val="333333"/>
          <w:shd w:val="clear" w:color="auto" w:fill="FFFFFF"/>
          <w:lang w:val="fr-FR"/>
        </w:rPr>
        <w:t>du Comité des Ministres aux Etats membres</w:t>
      </w:r>
      <w:r w:rsidRPr="007F01A7">
        <w:rPr>
          <w:rFonts w:ascii="Arial" w:hAnsi="Arial" w:cs="Arial"/>
          <w:b/>
          <w:bCs/>
          <w:color w:val="333333"/>
          <w:shd w:val="clear" w:color="auto" w:fill="FFFFFF"/>
          <w:lang w:val="fr-FR"/>
        </w:rPr>
        <w:br/>
      </w:r>
      <w:r w:rsidRPr="007F01A7">
        <w:rPr>
          <w:rStyle w:val="Strong"/>
          <w:rFonts w:ascii="Arial" w:hAnsi="Arial" w:cs="Arial"/>
          <w:color w:val="333333"/>
          <w:shd w:val="clear" w:color="auto" w:fill="FFFFFF"/>
          <w:lang w:val="fr-FR"/>
        </w:rPr>
        <w:t xml:space="preserve">sur la Charte du Conseil de l’Europe sur l’éducation à la citoyenneté démocratique et l’éducation aux droits de l’homme  </w:t>
      </w:r>
      <w:hyperlink r:id="rId36" w:history="1">
        <w:r w:rsidRPr="007F01A7">
          <w:rPr>
            <w:rStyle w:val="Hyperlink"/>
            <w:rFonts w:ascii="Arial" w:hAnsi="Arial" w:cs="Arial"/>
            <w:shd w:val="clear" w:color="auto" w:fill="FFFFFF"/>
            <w:lang w:val="fr-FR"/>
          </w:rPr>
          <w:t>https://search.coe.int/cm/Pages/result_details.aspx?ObjectId=09000016805cf025</w:t>
        </w:r>
      </w:hyperlink>
      <w:r w:rsidRPr="007F01A7">
        <w:rPr>
          <w:rStyle w:val="Strong"/>
          <w:rFonts w:ascii="Arial" w:hAnsi="Arial" w:cs="Arial"/>
          <w:color w:val="333333"/>
          <w:shd w:val="clear" w:color="auto" w:fill="FFFFFF"/>
          <w:lang w:val="fr-FR"/>
        </w:rPr>
        <w:t xml:space="preserve"> </w:t>
      </w:r>
    </w:p>
    <w:p w14:paraId="79258158" w14:textId="77777777" w:rsidR="00357749" w:rsidRPr="007F01A7" w:rsidRDefault="00357749" w:rsidP="00357749">
      <w:pPr>
        <w:pStyle w:val="ListParagraph"/>
        <w:numPr>
          <w:ilvl w:val="0"/>
          <w:numId w:val="8"/>
        </w:numPr>
        <w:spacing w:before="120" w:after="120" w:line="360" w:lineRule="auto"/>
        <w:ind w:left="714" w:hanging="357"/>
        <w:contextualSpacing w:val="0"/>
        <w:rPr>
          <w:rFonts w:ascii="Arial" w:hAnsi="Arial" w:cs="Arial"/>
          <w:color w:val="0000FF"/>
          <w:u w:val="single"/>
          <w:lang w:val="fr-FR"/>
        </w:rPr>
      </w:pPr>
      <w:r w:rsidRPr="007F01A7">
        <w:rPr>
          <w:rFonts w:ascii="Arial" w:hAnsi="Arial" w:cs="Arial"/>
          <w:shd w:val="clear" w:color="auto" w:fill="F8F8F8"/>
          <w:lang w:val="fr-FR"/>
        </w:rPr>
        <w:t>Outil d’évaluation du Conseil de l'Europe de la participation des enfants</w:t>
      </w:r>
      <w:r w:rsidRPr="007F01A7">
        <w:rPr>
          <w:rFonts w:ascii="Arial" w:hAnsi="Arial" w:cs="Arial"/>
          <w:lang w:val="fr-FR"/>
        </w:rPr>
        <w:t xml:space="preserve">  </w:t>
      </w:r>
      <w:hyperlink r:id="rId37" w:history="1">
        <w:r w:rsidRPr="007F01A7">
          <w:rPr>
            <w:rStyle w:val="Hyperlink"/>
            <w:rFonts w:ascii="Arial" w:hAnsi="Arial" w:cs="Arial"/>
            <w:lang w:val="fr-FR"/>
          </w:rPr>
          <w:t>http://rm.coe.int/CoERMPublicCommonSearchServices/DisplayDCTMContent?documentId=0900001680471d84</w:t>
        </w:r>
      </w:hyperlink>
    </w:p>
    <w:p w14:paraId="2EE00F0C" w14:textId="77777777" w:rsidR="00357749" w:rsidRPr="007F01A7" w:rsidRDefault="00357749" w:rsidP="00357749">
      <w:pPr>
        <w:pStyle w:val="ListParagraph"/>
        <w:numPr>
          <w:ilvl w:val="0"/>
          <w:numId w:val="8"/>
        </w:numPr>
        <w:shd w:val="clear" w:color="auto" w:fill="FFFFFF"/>
        <w:spacing w:before="120" w:after="120" w:line="360" w:lineRule="auto"/>
        <w:contextualSpacing w:val="0"/>
        <w:outlineLvl w:val="0"/>
        <w:rPr>
          <w:rStyle w:val="Hyperlink"/>
          <w:rFonts w:ascii="Arial" w:eastAsia="Times New Roman" w:hAnsi="Arial" w:cs="Arial"/>
          <w:color w:val="161616"/>
          <w:kern w:val="36"/>
          <w:lang w:val="fr-FR" w:eastAsia="en-GB"/>
        </w:rPr>
      </w:pPr>
      <w:r w:rsidRPr="007F01A7">
        <w:rPr>
          <w:rFonts w:ascii="Arial" w:eastAsia="Times New Roman" w:hAnsi="Arial" w:cs="Arial"/>
          <w:color w:val="161616"/>
          <w:kern w:val="36"/>
          <w:lang w:val="fr-FR" w:eastAsia="en-GB"/>
        </w:rPr>
        <w:t xml:space="preserve">Outil d'auto-évaluation </w:t>
      </w:r>
      <w:hyperlink r:id="rId38" w:history="1">
        <w:r w:rsidRPr="007F01A7">
          <w:rPr>
            <w:rStyle w:val="Hyperlink"/>
            <w:rFonts w:ascii="Arial" w:eastAsia="Times New Roman" w:hAnsi="Arial" w:cs="Arial"/>
            <w:kern w:val="36"/>
            <w:lang w:val="fr-FR" w:eastAsia="en-GB"/>
          </w:rPr>
          <w:t>https://www.coe.int/fr/web/youth/youth-policy-self-assessment-tool</w:t>
        </w:r>
      </w:hyperlink>
    </w:p>
    <w:p w14:paraId="64ADFF6C" w14:textId="77777777" w:rsidR="00357749" w:rsidRPr="007F01A7" w:rsidRDefault="00357749" w:rsidP="00357749">
      <w:pPr>
        <w:pStyle w:val="ListParagraph"/>
        <w:numPr>
          <w:ilvl w:val="0"/>
          <w:numId w:val="8"/>
        </w:numPr>
        <w:shd w:val="clear" w:color="auto" w:fill="FFFFFF"/>
        <w:spacing w:before="120" w:after="120" w:line="360" w:lineRule="auto"/>
        <w:contextualSpacing w:val="0"/>
        <w:outlineLvl w:val="0"/>
        <w:rPr>
          <w:rFonts w:ascii="Arial" w:eastAsia="Times New Roman" w:hAnsi="Arial" w:cs="Arial"/>
          <w:color w:val="161616"/>
          <w:kern w:val="36"/>
          <w:lang w:val="fr-FR" w:eastAsia="en-GB"/>
        </w:rPr>
      </w:pPr>
      <w:r w:rsidRPr="007F01A7">
        <w:rPr>
          <w:rFonts w:ascii="Arial" w:hAnsi="Arial" w:cs="Arial"/>
          <w:shd w:val="clear" w:color="auto" w:fill="FFFFFF"/>
          <w:lang w:val="fr-FR"/>
        </w:rPr>
        <w:t>Stratégie pour les droits de l’enfant (2016</w:t>
      </w:r>
      <w:r w:rsidRPr="007F01A7">
        <w:rPr>
          <w:rFonts w:ascii="Arial" w:hAnsi="Arial" w:cs="Arial"/>
          <w:shd w:val="clear" w:color="auto" w:fill="FFFFFF"/>
          <w:lang w:val="fr-FR"/>
        </w:rPr>
        <w:noBreakHyphen/>
        <w:t>2021)</w:t>
      </w:r>
      <w:r w:rsidRPr="007F01A7">
        <w:rPr>
          <w:rFonts w:ascii="Arial" w:hAnsi="Arial" w:cs="Arial"/>
          <w:color w:val="161616"/>
          <w:shd w:val="clear" w:color="auto" w:fill="FFFFFF"/>
          <w:lang w:val="fr-FR"/>
        </w:rPr>
        <w:t> </w:t>
      </w:r>
    </w:p>
    <w:p w14:paraId="022CB7B1" w14:textId="77777777" w:rsidR="00357749" w:rsidRPr="007F01A7" w:rsidRDefault="00357749" w:rsidP="00357749">
      <w:pPr>
        <w:pStyle w:val="ListParagraph"/>
        <w:shd w:val="clear" w:color="auto" w:fill="FFFFFF"/>
        <w:spacing w:before="120" w:after="120" w:line="360" w:lineRule="auto"/>
        <w:ind w:left="644"/>
        <w:contextualSpacing w:val="0"/>
        <w:outlineLvl w:val="0"/>
        <w:rPr>
          <w:rFonts w:ascii="Arial" w:eastAsia="Times New Roman" w:hAnsi="Arial" w:cs="Arial"/>
          <w:color w:val="161616"/>
          <w:kern w:val="36"/>
          <w:lang w:val="fr-FR" w:eastAsia="en-GB"/>
        </w:rPr>
      </w:pPr>
      <w:hyperlink r:id="rId39" w:history="1">
        <w:r w:rsidRPr="007F01A7">
          <w:rPr>
            <w:rStyle w:val="Hyperlink"/>
            <w:rFonts w:ascii="Arial" w:hAnsi="Arial" w:cs="Arial"/>
            <w:shd w:val="clear" w:color="auto" w:fill="FFFFFF"/>
            <w:lang w:val="fr-FR"/>
          </w:rPr>
          <w:t>http://rm.coe.int/CoERMPublicCommonSearchServices/DisplayDCTMContent?documentId=09000016805a920c</w:t>
        </w:r>
      </w:hyperlink>
    </w:p>
    <w:p w14:paraId="0BC0CBDA" w14:textId="3182E1D9" w:rsidR="00357749" w:rsidRPr="00357749" w:rsidRDefault="00357749" w:rsidP="00357749">
      <w:pPr>
        <w:pStyle w:val="ListParagraph"/>
        <w:numPr>
          <w:ilvl w:val="0"/>
          <w:numId w:val="8"/>
        </w:numPr>
        <w:shd w:val="clear" w:color="auto" w:fill="FFFFFF"/>
        <w:spacing w:before="120" w:after="120" w:line="360" w:lineRule="auto"/>
        <w:contextualSpacing w:val="0"/>
        <w:outlineLvl w:val="0"/>
        <w:rPr>
          <w:rFonts w:ascii="Arial" w:eastAsia="Times New Roman" w:hAnsi="Arial" w:cs="Arial"/>
          <w:color w:val="161616"/>
          <w:kern w:val="36"/>
          <w:lang w:val="fr-FR" w:eastAsia="en-GB"/>
        </w:rPr>
      </w:pPr>
      <w:r w:rsidRPr="007F01A7">
        <w:rPr>
          <w:rFonts w:ascii="Arial" w:hAnsi="Arial" w:cs="Arial"/>
          <w:shd w:val="clear" w:color="auto" w:fill="FFFFFF"/>
          <w:lang w:val="fr-FR"/>
        </w:rPr>
        <w:t>Rapport d'évaluation à mi-parcours de la stratégie pour les droits de l'enfant (2016-2021)</w:t>
      </w:r>
      <w:r w:rsidRPr="007F01A7">
        <w:rPr>
          <w:rFonts w:ascii="Arial" w:hAnsi="Arial" w:cs="Arial"/>
          <w:lang w:val="fr-FR"/>
        </w:rPr>
        <w:t xml:space="preserve">  </w:t>
      </w:r>
      <w:hyperlink r:id="rId40" w:history="1">
        <w:r w:rsidRPr="007F01A7">
          <w:rPr>
            <w:rStyle w:val="Hyperlink"/>
            <w:rFonts w:ascii="Arial" w:hAnsi="Arial" w:cs="Arial"/>
            <w:lang w:val="fr-FR"/>
          </w:rPr>
          <w:t>http://rm.coe.int/rapport-devaluation-a-mi-parcours-fr/168098b163</w:t>
        </w:r>
      </w:hyperlink>
    </w:p>
    <w:p w14:paraId="7E591664" w14:textId="77777777" w:rsidR="00357749" w:rsidRPr="007F01A7" w:rsidRDefault="00357749" w:rsidP="00357749">
      <w:pPr>
        <w:spacing w:before="120" w:after="120" w:line="360" w:lineRule="auto"/>
        <w:rPr>
          <w:rFonts w:ascii="Arial" w:hAnsi="Arial" w:cs="Arial"/>
          <w:b/>
          <w:bCs/>
        </w:rPr>
      </w:pPr>
      <w:r w:rsidRPr="007F01A7">
        <w:rPr>
          <w:rFonts w:ascii="Arial" w:hAnsi="Arial" w:cs="Arial"/>
          <w:b/>
          <w:bCs/>
        </w:rPr>
        <w:t>Latest CRD publications and tools in French</w:t>
      </w:r>
    </w:p>
    <w:p w14:paraId="3ABCF1B8" w14:textId="77777777" w:rsidR="00357749" w:rsidRPr="007F01A7" w:rsidRDefault="00357749" w:rsidP="00357749">
      <w:pPr>
        <w:pStyle w:val="ListParagraph"/>
        <w:numPr>
          <w:ilvl w:val="0"/>
          <w:numId w:val="8"/>
        </w:numPr>
        <w:spacing w:before="120" w:after="120" w:line="360" w:lineRule="auto"/>
        <w:ind w:left="714" w:hanging="357"/>
        <w:contextualSpacing w:val="0"/>
        <w:rPr>
          <w:rStyle w:val="Hyperlink"/>
          <w:rFonts w:ascii="Arial" w:hAnsi="Arial" w:cs="Arial"/>
          <w:lang w:val="fr-FR"/>
        </w:rPr>
      </w:pPr>
      <w:r w:rsidRPr="007F01A7">
        <w:rPr>
          <w:rFonts w:ascii="Arial" w:hAnsi="Arial" w:cs="Arial"/>
          <w:lang w:val="fr-FR"/>
        </w:rPr>
        <w:t>Manuel pour les décideurs politiques sur les droits de l'enfant dans l'environnement numérique</w:t>
      </w:r>
      <w:r w:rsidRPr="007F01A7">
        <w:rPr>
          <w:rStyle w:val="Hyperlink"/>
          <w:rFonts w:ascii="Arial" w:hAnsi="Arial" w:cs="Arial"/>
          <w:lang w:val="fr-FR"/>
        </w:rPr>
        <w:t xml:space="preserve"> </w:t>
      </w:r>
      <w:hyperlink r:id="rId41" w:history="1">
        <w:r w:rsidRPr="007F01A7">
          <w:rPr>
            <w:rStyle w:val="Hyperlink"/>
            <w:rFonts w:ascii="Arial" w:hAnsi="Arial" w:cs="Arial"/>
            <w:lang w:val="fr-FR"/>
          </w:rPr>
          <w:t>https://rm.coe.int/publication-it-handbook-for-policy-makers-on-the-rights-of-the-child-f/1680a0ae2c</w:t>
        </w:r>
      </w:hyperlink>
      <w:r w:rsidRPr="007F01A7">
        <w:rPr>
          <w:rStyle w:val="Hyperlink"/>
          <w:rFonts w:ascii="Arial" w:hAnsi="Arial" w:cs="Arial"/>
          <w:lang w:val="fr-FR"/>
        </w:rPr>
        <w:t xml:space="preserve"> </w:t>
      </w:r>
    </w:p>
    <w:p w14:paraId="7D91E84C" w14:textId="77777777" w:rsidR="00357749" w:rsidRPr="007F01A7" w:rsidRDefault="00357749" w:rsidP="00357749">
      <w:pPr>
        <w:pStyle w:val="ListParagraph"/>
        <w:numPr>
          <w:ilvl w:val="0"/>
          <w:numId w:val="8"/>
        </w:numPr>
        <w:spacing w:before="120" w:after="120" w:line="360" w:lineRule="auto"/>
        <w:ind w:left="714" w:hanging="357"/>
        <w:contextualSpacing w:val="0"/>
        <w:rPr>
          <w:rFonts w:ascii="Arial" w:hAnsi="Arial" w:cs="Arial"/>
          <w:color w:val="0000FF"/>
          <w:u w:val="single"/>
          <w:lang w:val="fr-FR"/>
        </w:rPr>
      </w:pPr>
      <w:r w:rsidRPr="007F01A7">
        <w:rPr>
          <w:rFonts w:ascii="Arial" w:hAnsi="Arial" w:cs="Arial"/>
          <w:shd w:val="clear" w:color="auto" w:fill="FFFFFF"/>
          <w:lang w:val="fr-FR"/>
        </w:rPr>
        <w:t>La parentalité à l’épreuve du numérique - des approches parentales positives pour différents scénarios</w:t>
      </w:r>
      <w:r w:rsidRPr="007F01A7">
        <w:rPr>
          <w:rFonts w:ascii="Arial" w:hAnsi="Arial" w:cs="Arial"/>
          <w:lang w:val="fr-FR"/>
        </w:rPr>
        <w:t xml:space="preserve"> </w:t>
      </w:r>
      <w:hyperlink r:id="rId42" w:history="1">
        <w:r w:rsidRPr="007F01A7">
          <w:rPr>
            <w:rStyle w:val="Hyperlink"/>
            <w:rFonts w:ascii="Arial" w:hAnsi="Arial" w:cs="Arial"/>
            <w:lang w:val="fr-FR"/>
          </w:rPr>
          <w:t>https://rm.coe.int/la-parentalite-a-l-ere-du-numerique-final/16809f8033</w:t>
        </w:r>
      </w:hyperlink>
      <w:r w:rsidRPr="007F01A7">
        <w:rPr>
          <w:rFonts w:ascii="Arial" w:hAnsi="Arial" w:cs="Arial"/>
          <w:lang w:val="fr-FR"/>
        </w:rPr>
        <w:t xml:space="preserve"> </w:t>
      </w:r>
    </w:p>
    <w:p w14:paraId="61899E3F" w14:textId="77777777" w:rsidR="00357749" w:rsidRPr="007F01A7" w:rsidRDefault="00357749" w:rsidP="00357749">
      <w:pPr>
        <w:pStyle w:val="ListParagraph"/>
        <w:numPr>
          <w:ilvl w:val="0"/>
          <w:numId w:val="8"/>
        </w:numPr>
        <w:spacing w:before="120" w:after="120" w:line="360" w:lineRule="auto"/>
        <w:ind w:left="714" w:hanging="357"/>
        <w:contextualSpacing w:val="0"/>
        <w:rPr>
          <w:rStyle w:val="Hyperlink"/>
          <w:rFonts w:ascii="Arial" w:hAnsi="Arial" w:cs="Arial"/>
          <w:lang w:val="fr-FR"/>
        </w:rPr>
      </w:pPr>
      <w:r w:rsidRPr="007F01A7">
        <w:rPr>
          <w:rFonts w:ascii="Arial" w:hAnsi="Arial" w:cs="Arial"/>
          <w:lang w:val="fr-FR"/>
        </w:rPr>
        <w:t>Dépliant "Connaître tes droits dans l'environnement numérique" - version adaptée aux enfants des lignes directrices du Conseil de l'Europe sur les droits de l'enfant dans l'environnement numérique </w:t>
      </w:r>
      <w:r w:rsidRPr="007F01A7">
        <w:rPr>
          <w:rStyle w:val="Hyperlink"/>
          <w:rFonts w:ascii="Arial" w:hAnsi="Arial" w:cs="Arial"/>
          <w:lang w:val="fr-FR"/>
        </w:rPr>
        <w:t>http://rm.coe.int/coe-child-friendly-digital-environment-fr-leaflet/16809e8042</w:t>
      </w:r>
    </w:p>
    <w:p w14:paraId="7788D3CA" w14:textId="77777777" w:rsidR="00357749" w:rsidRPr="007F01A7" w:rsidRDefault="00357749" w:rsidP="00357749">
      <w:pPr>
        <w:pStyle w:val="ListParagraph"/>
        <w:numPr>
          <w:ilvl w:val="0"/>
          <w:numId w:val="8"/>
        </w:numPr>
        <w:spacing w:before="120" w:after="120" w:line="360" w:lineRule="auto"/>
        <w:ind w:left="714" w:hanging="357"/>
        <w:contextualSpacing w:val="0"/>
        <w:rPr>
          <w:rFonts w:ascii="Arial" w:hAnsi="Arial" w:cs="Arial"/>
          <w:color w:val="0000FF"/>
          <w:u w:val="single"/>
          <w:lang w:val="fr-FR"/>
        </w:rPr>
      </w:pPr>
      <w:r w:rsidRPr="007F01A7">
        <w:rPr>
          <w:rFonts w:ascii="Arial" w:hAnsi="Arial" w:cs="Arial"/>
          <w:lang w:val="fr-FR"/>
        </w:rPr>
        <w:t xml:space="preserve">Kiko et les </w:t>
      </w:r>
      <w:proofErr w:type="spellStart"/>
      <w:r w:rsidRPr="007F01A7">
        <w:rPr>
          <w:rFonts w:ascii="Arial" w:hAnsi="Arial" w:cs="Arial"/>
          <w:lang w:val="fr-FR"/>
        </w:rPr>
        <w:t>Manymes</w:t>
      </w:r>
      <w:proofErr w:type="spellEnd"/>
      <w:r w:rsidRPr="007F01A7">
        <w:rPr>
          <w:rFonts w:ascii="Arial" w:hAnsi="Arial" w:cs="Arial"/>
          <w:lang w:val="fr-FR"/>
        </w:rPr>
        <w:t xml:space="preserve"> </w:t>
      </w:r>
      <w:hyperlink r:id="rId43" w:history="1">
        <w:r w:rsidRPr="007F01A7">
          <w:rPr>
            <w:rStyle w:val="Hyperlink"/>
            <w:rFonts w:ascii="Arial" w:hAnsi="Arial" w:cs="Arial"/>
            <w:lang w:val="fr-FR"/>
          </w:rPr>
          <w:t>https://www.coe.int/fr/web/children/-/kiko-s-exciting-adventures-continue-in-the-digital-a-1?inheritRedirect=true</w:t>
        </w:r>
      </w:hyperlink>
      <w:r w:rsidRPr="007F01A7">
        <w:rPr>
          <w:rFonts w:ascii="Arial" w:hAnsi="Arial" w:cs="Arial"/>
          <w:lang w:val="fr-FR"/>
        </w:rPr>
        <w:t xml:space="preserve"> </w:t>
      </w:r>
    </w:p>
    <w:p w14:paraId="5731E4B7" w14:textId="6D1FB056" w:rsidR="00357749" w:rsidRPr="007F01A7" w:rsidRDefault="00357749" w:rsidP="00357749">
      <w:pPr>
        <w:pStyle w:val="ListParagraph"/>
        <w:numPr>
          <w:ilvl w:val="0"/>
          <w:numId w:val="8"/>
        </w:numPr>
        <w:spacing w:before="120" w:after="120" w:line="360" w:lineRule="auto"/>
        <w:ind w:left="714" w:hanging="357"/>
        <w:contextualSpacing w:val="0"/>
        <w:rPr>
          <w:rStyle w:val="Hyperlink"/>
          <w:rFonts w:ascii="Arial" w:hAnsi="Arial" w:cs="Arial"/>
          <w:lang w:val="fr-FR"/>
        </w:rPr>
      </w:pPr>
      <w:r w:rsidRPr="007F01A7">
        <w:rPr>
          <w:rFonts w:ascii="Arial" w:hAnsi="Arial" w:cs="Arial"/>
          <w:lang w:val="fr-FR"/>
        </w:rPr>
        <w:t xml:space="preserve">«Parle à quelqu’un de confiance» - brochure: </w:t>
      </w:r>
      <w:hyperlink r:id="rId44" w:history="1">
        <w:r w:rsidRPr="007F01A7">
          <w:rPr>
            <w:rStyle w:val="Hyperlink"/>
            <w:rFonts w:ascii="Arial" w:hAnsi="Arial" w:cs="Arial"/>
            <w:lang w:val="fr-FR"/>
          </w:rPr>
          <w:t>http://rm.coe.int/CoERMPublicCommonSearchServices/DisplayDCTMContent?documentId=090000168048bb6f</w:t>
        </w:r>
      </w:hyperlink>
      <w:hyperlink r:id="rId45" w:history="1">
        <w:r w:rsidRPr="007F01A7">
          <w:rPr>
            <w:rStyle w:val="Hyperlink"/>
            <w:rFonts w:ascii="Arial" w:hAnsi="Arial" w:cs="Arial"/>
            <w:lang w:val="fr-FR"/>
          </w:rPr>
          <w:t> et vidéo</w:t>
        </w:r>
      </w:hyperlink>
      <w:r w:rsidRPr="007F01A7">
        <w:rPr>
          <w:rStyle w:val="Hyperlink"/>
          <w:rFonts w:ascii="Arial" w:hAnsi="Arial" w:cs="Arial"/>
          <w:lang w:val="fr-FR"/>
        </w:rPr>
        <w:t xml:space="preserve"> </w:t>
      </w:r>
      <w:hyperlink r:id="rId46" w:history="1">
        <w:r w:rsidRPr="007F01A7">
          <w:rPr>
            <w:rStyle w:val="Hyperlink"/>
            <w:rFonts w:ascii="Arial" w:hAnsi="Arial" w:cs="Arial"/>
            <w:lang w:val="fr-FR"/>
          </w:rPr>
          <w:t>https://vimeo.com/292080240</w:t>
        </w:r>
      </w:hyperlink>
    </w:p>
    <w:p w14:paraId="6E5ED5B7" w14:textId="6BCB803B" w:rsidR="0041001F" w:rsidRPr="00357749" w:rsidRDefault="00357749" w:rsidP="00357749">
      <w:pPr>
        <w:pStyle w:val="ListParagraph"/>
        <w:numPr>
          <w:ilvl w:val="0"/>
          <w:numId w:val="8"/>
        </w:numPr>
        <w:spacing w:before="120" w:after="120" w:line="360" w:lineRule="auto"/>
        <w:ind w:left="714" w:hanging="357"/>
        <w:contextualSpacing w:val="0"/>
        <w:rPr>
          <w:rFonts w:ascii="Arial" w:hAnsi="Arial" w:cs="Arial"/>
          <w:color w:val="0563C1" w:themeColor="hyperlink"/>
          <w:u w:val="single"/>
          <w:lang w:val="fr-FR"/>
        </w:rPr>
      </w:pPr>
      <w:hyperlink r:id="rId47" w:history="1">
        <w:r w:rsidRPr="007F01A7">
          <w:rPr>
            <w:rFonts w:ascii="Arial" w:hAnsi="Arial" w:cs="Arial"/>
            <w:lang w:val="fr-FR"/>
          </w:rPr>
          <w:t>Animation sur l’évaluation de l’âge des enfants en migration</w:t>
        </w:r>
      </w:hyperlink>
      <w:r w:rsidRPr="007F01A7">
        <w:rPr>
          <w:rFonts w:ascii="Arial" w:hAnsi="Arial" w:cs="Arial"/>
          <w:lang w:val="fr-FR"/>
        </w:rPr>
        <w:t xml:space="preserve"> </w:t>
      </w:r>
      <w:r w:rsidRPr="007F01A7">
        <w:rPr>
          <w:rStyle w:val="Hyperlink"/>
          <w:rFonts w:ascii="Arial" w:hAnsi="Arial" w:cs="Arial"/>
          <w:lang w:val="fr-FR"/>
        </w:rPr>
        <w:t>https://vimeo.com/481625740</w:t>
      </w:r>
    </w:p>
    <w:sectPr w:rsidR="0041001F" w:rsidRPr="00357749" w:rsidSect="0018766B">
      <w:headerReference w:type="default" r:id="rId48"/>
      <w:footerReference w:type="default" r:id="rId49"/>
      <w:headerReference w:type="first" r:id="rId50"/>
      <w:pgSz w:w="11906" w:h="16838" w:code="9"/>
      <w:pgMar w:top="851" w:right="1133" w:bottom="851" w:left="1440" w:header="709"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019B3" w14:textId="77777777" w:rsidR="00C4513C" w:rsidRDefault="00C4513C" w:rsidP="008F25ED">
      <w:pPr>
        <w:spacing w:after="0" w:line="240" w:lineRule="auto"/>
      </w:pPr>
      <w:r>
        <w:separator/>
      </w:r>
    </w:p>
  </w:endnote>
  <w:endnote w:type="continuationSeparator" w:id="0">
    <w:p w14:paraId="288180F9" w14:textId="77777777" w:rsidR="00C4513C" w:rsidRDefault="00C4513C" w:rsidP="008F2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6782C" w14:textId="77777777" w:rsidR="008F25ED" w:rsidRDefault="008F25ED">
    <w:pPr>
      <w:pStyle w:val="Footer"/>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E7665E" w:rsidRPr="00E7665E">
      <w:rPr>
        <w:caps/>
        <w:noProof/>
        <w:color w:val="5B9BD5" w:themeColor="accent1"/>
        <w:lang w:val="fr-FR"/>
      </w:rPr>
      <w:t>5</w:t>
    </w:r>
    <w:r>
      <w:rPr>
        <w:caps/>
        <w:color w:val="5B9BD5" w:themeColor="accent1"/>
      </w:rPr>
      <w:fldChar w:fldCharType="end"/>
    </w:r>
  </w:p>
  <w:p w14:paraId="3C781428" w14:textId="77777777" w:rsidR="008F25ED" w:rsidRDefault="008F2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B8297" w14:textId="77777777" w:rsidR="00C4513C" w:rsidRDefault="00C4513C" w:rsidP="008F25ED">
      <w:pPr>
        <w:spacing w:after="0" w:line="240" w:lineRule="auto"/>
      </w:pPr>
      <w:r>
        <w:separator/>
      </w:r>
    </w:p>
  </w:footnote>
  <w:footnote w:type="continuationSeparator" w:id="0">
    <w:p w14:paraId="7152C869" w14:textId="77777777" w:rsidR="00C4513C" w:rsidRDefault="00C4513C" w:rsidP="008F2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6ECB6" w14:textId="114699BF" w:rsidR="0041001F" w:rsidRDefault="0041001F">
    <w:pPr>
      <w:pStyle w:val="Header"/>
    </w:pPr>
  </w:p>
  <w:p w14:paraId="7862D13C" w14:textId="77777777" w:rsidR="0041001F" w:rsidRDefault="00410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9D1BB" w14:textId="4381B508" w:rsidR="0041001F" w:rsidRPr="0023299A" w:rsidRDefault="0041001F" w:rsidP="0041001F">
    <w:pPr>
      <w:ind w:left="-567" w:right="-283"/>
      <w:rPr>
        <w:rFonts w:cs="Arial"/>
      </w:rPr>
    </w:pPr>
    <w:r>
      <w:rPr>
        <w:rFonts w:eastAsia="Calibri"/>
        <w:noProof/>
        <w:lang w:eastAsia="en-GB"/>
      </w:rPr>
      <w:drawing>
        <wp:inline distT="0" distB="0" distL="0" distR="0" wp14:anchorId="1BED9789" wp14:editId="04DB2097">
          <wp:extent cx="2965622" cy="13716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76" cy="1378886"/>
                  </a:xfrm>
                  <a:prstGeom prst="rect">
                    <a:avLst/>
                  </a:prstGeom>
                  <a:noFill/>
                  <a:ln>
                    <a:noFill/>
                  </a:ln>
                </pic:spPr>
              </pic:pic>
            </a:graphicData>
          </a:graphic>
        </wp:inline>
      </w:drawing>
    </w:r>
    <w:r>
      <w:rPr>
        <w:noProof/>
      </w:rPr>
      <w:tab/>
      <w:t xml:space="preserve">                                            </w:t>
    </w:r>
    <w:r>
      <w:rPr>
        <w:noProof/>
        <w:lang w:eastAsia="en-GB"/>
      </w:rPr>
      <w:drawing>
        <wp:inline distT="0" distB="0" distL="0" distR="0" wp14:anchorId="657DEEB6" wp14:editId="2B3B9C40">
          <wp:extent cx="1759989" cy="1409700"/>
          <wp:effectExtent l="0" t="0" r="0" b="0"/>
          <wp:docPr id="14" name="Picture 14" descr="https://www.coe.int/documents/16695/994584/COE-Logo-Quadri.png/ee7b1fc6-055b-490b-a59b-a65969e440a2?t=137122281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oe.int/documents/16695/994584/COE-Logo-Quadri.png/ee7b1fc6-055b-490b-a59b-a65969e440a2?t=1371222819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9989" cy="1409700"/>
                  </a:xfrm>
                  <a:prstGeom prst="rect">
                    <a:avLst/>
                  </a:prstGeom>
                  <a:noFill/>
                  <a:ln>
                    <a:noFill/>
                  </a:ln>
                </pic:spPr>
              </pic:pic>
            </a:graphicData>
          </a:graphic>
        </wp:inline>
      </w:drawing>
    </w:r>
  </w:p>
  <w:p w14:paraId="7A648295" w14:textId="4CE70D69" w:rsidR="0041001F" w:rsidRDefault="0041001F">
    <w:pPr>
      <w:pStyle w:val="Header"/>
    </w:pPr>
  </w:p>
  <w:p w14:paraId="7B31C923" w14:textId="77777777" w:rsidR="0041001F" w:rsidRDefault="00410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E4204"/>
    <w:multiLevelType w:val="hybridMultilevel"/>
    <w:tmpl w:val="C48EF654"/>
    <w:lvl w:ilvl="0" w:tplc="040C0001">
      <w:start w:val="1"/>
      <w:numFmt w:val="bullet"/>
      <w:lvlText w:val=""/>
      <w:lvlJc w:val="left"/>
      <w:pPr>
        <w:ind w:left="534" w:hanging="360"/>
      </w:pPr>
      <w:rPr>
        <w:rFonts w:ascii="Symbol" w:hAnsi="Symbol" w:hint="default"/>
      </w:rPr>
    </w:lvl>
    <w:lvl w:ilvl="1" w:tplc="040C0003" w:tentative="1">
      <w:start w:val="1"/>
      <w:numFmt w:val="bullet"/>
      <w:lvlText w:val="o"/>
      <w:lvlJc w:val="left"/>
      <w:pPr>
        <w:ind w:left="1254" w:hanging="360"/>
      </w:pPr>
      <w:rPr>
        <w:rFonts w:ascii="Courier New" w:hAnsi="Courier New" w:cs="Courier New" w:hint="default"/>
      </w:rPr>
    </w:lvl>
    <w:lvl w:ilvl="2" w:tplc="040C0005" w:tentative="1">
      <w:start w:val="1"/>
      <w:numFmt w:val="bullet"/>
      <w:lvlText w:val=""/>
      <w:lvlJc w:val="left"/>
      <w:pPr>
        <w:ind w:left="1974" w:hanging="360"/>
      </w:pPr>
      <w:rPr>
        <w:rFonts w:ascii="Wingdings" w:hAnsi="Wingdings" w:hint="default"/>
      </w:rPr>
    </w:lvl>
    <w:lvl w:ilvl="3" w:tplc="040C0001" w:tentative="1">
      <w:start w:val="1"/>
      <w:numFmt w:val="bullet"/>
      <w:lvlText w:val=""/>
      <w:lvlJc w:val="left"/>
      <w:pPr>
        <w:ind w:left="2694" w:hanging="360"/>
      </w:pPr>
      <w:rPr>
        <w:rFonts w:ascii="Symbol" w:hAnsi="Symbol" w:hint="default"/>
      </w:rPr>
    </w:lvl>
    <w:lvl w:ilvl="4" w:tplc="040C0003" w:tentative="1">
      <w:start w:val="1"/>
      <w:numFmt w:val="bullet"/>
      <w:lvlText w:val="o"/>
      <w:lvlJc w:val="left"/>
      <w:pPr>
        <w:ind w:left="3414" w:hanging="360"/>
      </w:pPr>
      <w:rPr>
        <w:rFonts w:ascii="Courier New" w:hAnsi="Courier New" w:cs="Courier New" w:hint="default"/>
      </w:rPr>
    </w:lvl>
    <w:lvl w:ilvl="5" w:tplc="040C0005" w:tentative="1">
      <w:start w:val="1"/>
      <w:numFmt w:val="bullet"/>
      <w:lvlText w:val=""/>
      <w:lvlJc w:val="left"/>
      <w:pPr>
        <w:ind w:left="4134" w:hanging="360"/>
      </w:pPr>
      <w:rPr>
        <w:rFonts w:ascii="Wingdings" w:hAnsi="Wingdings" w:hint="default"/>
      </w:rPr>
    </w:lvl>
    <w:lvl w:ilvl="6" w:tplc="040C0001" w:tentative="1">
      <w:start w:val="1"/>
      <w:numFmt w:val="bullet"/>
      <w:lvlText w:val=""/>
      <w:lvlJc w:val="left"/>
      <w:pPr>
        <w:ind w:left="4854" w:hanging="360"/>
      </w:pPr>
      <w:rPr>
        <w:rFonts w:ascii="Symbol" w:hAnsi="Symbol" w:hint="default"/>
      </w:rPr>
    </w:lvl>
    <w:lvl w:ilvl="7" w:tplc="040C0003" w:tentative="1">
      <w:start w:val="1"/>
      <w:numFmt w:val="bullet"/>
      <w:lvlText w:val="o"/>
      <w:lvlJc w:val="left"/>
      <w:pPr>
        <w:ind w:left="5574" w:hanging="360"/>
      </w:pPr>
      <w:rPr>
        <w:rFonts w:ascii="Courier New" w:hAnsi="Courier New" w:cs="Courier New" w:hint="default"/>
      </w:rPr>
    </w:lvl>
    <w:lvl w:ilvl="8" w:tplc="040C0005" w:tentative="1">
      <w:start w:val="1"/>
      <w:numFmt w:val="bullet"/>
      <w:lvlText w:val=""/>
      <w:lvlJc w:val="left"/>
      <w:pPr>
        <w:ind w:left="6294" w:hanging="360"/>
      </w:pPr>
      <w:rPr>
        <w:rFonts w:ascii="Wingdings" w:hAnsi="Wingdings" w:hint="default"/>
      </w:rPr>
    </w:lvl>
  </w:abstractNum>
  <w:abstractNum w:abstractNumId="1" w15:restartNumberingAfterBreak="0">
    <w:nsid w:val="1608552D"/>
    <w:multiLevelType w:val="hybridMultilevel"/>
    <w:tmpl w:val="288262E8"/>
    <w:lvl w:ilvl="0" w:tplc="36AE3A48">
      <w:numFmt w:val="bullet"/>
      <w:lvlText w:val="-"/>
      <w:lvlJc w:val="left"/>
      <w:pPr>
        <w:ind w:left="540" w:hanging="360"/>
      </w:pPr>
      <w:rPr>
        <w:rFonts w:ascii="Calibri" w:eastAsiaTheme="minorHAnsi" w:hAnsi="Calibri" w:cs="Calibri" w:hint="default"/>
      </w:rPr>
    </w:lvl>
    <w:lvl w:ilvl="1" w:tplc="040C0003">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 w15:restartNumberingAfterBreak="0">
    <w:nsid w:val="1C4F28B7"/>
    <w:multiLevelType w:val="hybridMultilevel"/>
    <w:tmpl w:val="3C82BD1E"/>
    <w:lvl w:ilvl="0" w:tplc="040C0001">
      <w:start w:val="1"/>
      <w:numFmt w:val="bullet"/>
      <w:lvlText w:val=""/>
      <w:lvlJc w:val="left"/>
      <w:pPr>
        <w:ind w:left="540" w:hanging="360"/>
      </w:pPr>
      <w:rPr>
        <w:rFonts w:ascii="Symbol" w:hAnsi="Symbol"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3" w15:restartNumberingAfterBreak="0">
    <w:nsid w:val="39F65E64"/>
    <w:multiLevelType w:val="hybridMultilevel"/>
    <w:tmpl w:val="C7C2DC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51E25"/>
    <w:multiLevelType w:val="hybridMultilevel"/>
    <w:tmpl w:val="FF785088"/>
    <w:lvl w:ilvl="0" w:tplc="E83E47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CB689E"/>
    <w:multiLevelType w:val="hybridMultilevel"/>
    <w:tmpl w:val="8CDEC9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5A500444"/>
    <w:multiLevelType w:val="hybridMultilevel"/>
    <w:tmpl w:val="CD76E516"/>
    <w:lvl w:ilvl="0" w:tplc="C6CC066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C068ED"/>
    <w:multiLevelType w:val="hybridMultilevel"/>
    <w:tmpl w:val="DFE03230"/>
    <w:lvl w:ilvl="0" w:tplc="B9D80C34">
      <w:start w:val="1"/>
      <w:numFmt w:val="bullet"/>
      <w:lvlText w:val=""/>
      <w:lvlJc w:val="left"/>
      <w:pPr>
        <w:ind w:left="644" w:hanging="360"/>
      </w:pPr>
      <w:rPr>
        <w:rFonts w:ascii="Wingdings" w:hAnsi="Wingdings"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6CD60BB4"/>
    <w:multiLevelType w:val="hybridMultilevel"/>
    <w:tmpl w:val="7490331E"/>
    <w:lvl w:ilvl="0" w:tplc="040C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8"/>
  </w:num>
  <w:num w:numId="5">
    <w:abstractNumId w:val="2"/>
  </w:num>
  <w:num w:numId="6">
    <w:abstractNumId w:val="0"/>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BC"/>
    <w:rsid w:val="000034B3"/>
    <w:rsid w:val="0001205A"/>
    <w:rsid w:val="000321A9"/>
    <w:rsid w:val="00052022"/>
    <w:rsid w:val="0007333B"/>
    <w:rsid w:val="000923DA"/>
    <w:rsid w:val="00093B74"/>
    <w:rsid w:val="000D2E1C"/>
    <w:rsid w:val="000E4A66"/>
    <w:rsid w:val="000F04C7"/>
    <w:rsid w:val="00133907"/>
    <w:rsid w:val="00155043"/>
    <w:rsid w:val="00173B71"/>
    <w:rsid w:val="00186F26"/>
    <w:rsid w:val="0018766B"/>
    <w:rsid w:val="001B5909"/>
    <w:rsid w:val="001F3BFD"/>
    <w:rsid w:val="002118E8"/>
    <w:rsid w:val="00211FAF"/>
    <w:rsid w:val="00243965"/>
    <w:rsid w:val="002722AE"/>
    <w:rsid w:val="00286134"/>
    <w:rsid w:val="002E0F6B"/>
    <w:rsid w:val="002E2A5B"/>
    <w:rsid w:val="00310ACA"/>
    <w:rsid w:val="0031404B"/>
    <w:rsid w:val="00316808"/>
    <w:rsid w:val="0034515B"/>
    <w:rsid w:val="00347B35"/>
    <w:rsid w:val="00355BC5"/>
    <w:rsid w:val="00357749"/>
    <w:rsid w:val="003855C6"/>
    <w:rsid w:val="003A75F3"/>
    <w:rsid w:val="0041001F"/>
    <w:rsid w:val="00431084"/>
    <w:rsid w:val="00456ABC"/>
    <w:rsid w:val="0049743A"/>
    <w:rsid w:val="004D2857"/>
    <w:rsid w:val="004D3CAD"/>
    <w:rsid w:val="00505982"/>
    <w:rsid w:val="0052648D"/>
    <w:rsid w:val="005735D3"/>
    <w:rsid w:val="0059494D"/>
    <w:rsid w:val="005D6E79"/>
    <w:rsid w:val="006302C7"/>
    <w:rsid w:val="006D3ACC"/>
    <w:rsid w:val="006E39DD"/>
    <w:rsid w:val="006E5A2B"/>
    <w:rsid w:val="006E5F04"/>
    <w:rsid w:val="00740AFD"/>
    <w:rsid w:val="00746510"/>
    <w:rsid w:val="00751291"/>
    <w:rsid w:val="00760406"/>
    <w:rsid w:val="00781734"/>
    <w:rsid w:val="00784F95"/>
    <w:rsid w:val="00796187"/>
    <w:rsid w:val="007A28B3"/>
    <w:rsid w:val="007C0136"/>
    <w:rsid w:val="007D1AF4"/>
    <w:rsid w:val="007E2F56"/>
    <w:rsid w:val="00811837"/>
    <w:rsid w:val="00823954"/>
    <w:rsid w:val="008555EF"/>
    <w:rsid w:val="008A108C"/>
    <w:rsid w:val="008B5430"/>
    <w:rsid w:val="008F25ED"/>
    <w:rsid w:val="00972F59"/>
    <w:rsid w:val="009812CE"/>
    <w:rsid w:val="00995BF4"/>
    <w:rsid w:val="009B2A18"/>
    <w:rsid w:val="009D22B6"/>
    <w:rsid w:val="00A3495C"/>
    <w:rsid w:val="00A374FC"/>
    <w:rsid w:val="00A45756"/>
    <w:rsid w:val="00A540E8"/>
    <w:rsid w:val="00A61E9F"/>
    <w:rsid w:val="00A83FEC"/>
    <w:rsid w:val="00BE3B2E"/>
    <w:rsid w:val="00C04B62"/>
    <w:rsid w:val="00C143FC"/>
    <w:rsid w:val="00C428DA"/>
    <w:rsid w:val="00C4513C"/>
    <w:rsid w:val="00C604BA"/>
    <w:rsid w:val="00CB17A8"/>
    <w:rsid w:val="00CB68A4"/>
    <w:rsid w:val="00D078AF"/>
    <w:rsid w:val="00D07BC7"/>
    <w:rsid w:val="00D50B40"/>
    <w:rsid w:val="00DA48D2"/>
    <w:rsid w:val="00DC398E"/>
    <w:rsid w:val="00DC5D15"/>
    <w:rsid w:val="00DD5599"/>
    <w:rsid w:val="00DF12AA"/>
    <w:rsid w:val="00E105E1"/>
    <w:rsid w:val="00E364E1"/>
    <w:rsid w:val="00E60A2E"/>
    <w:rsid w:val="00E63BCA"/>
    <w:rsid w:val="00E657A5"/>
    <w:rsid w:val="00E7665E"/>
    <w:rsid w:val="00E8121F"/>
    <w:rsid w:val="00E84542"/>
    <w:rsid w:val="00EA69E4"/>
    <w:rsid w:val="00EC02DE"/>
    <w:rsid w:val="00EC1777"/>
    <w:rsid w:val="00F072D7"/>
    <w:rsid w:val="00F16034"/>
    <w:rsid w:val="00F31BBA"/>
    <w:rsid w:val="00F34459"/>
    <w:rsid w:val="00F54599"/>
    <w:rsid w:val="00F61AED"/>
    <w:rsid w:val="00F6368D"/>
    <w:rsid w:val="00F657B0"/>
    <w:rsid w:val="00F95909"/>
    <w:rsid w:val="00FB6D73"/>
    <w:rsid w:val="00FD35F0"/>
    <w:rsid w:val="2C628586"/>
    <w:rsid w:val="750B0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CB62D"/>
  <w15:chartTrackingRefBased/>
  <w15:docId w15:val="{0A30A121-9179-4D51-AF03-D410EECB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rsid w:val="00286134"/>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6134"/>
    <w:rPr>
      <w:sz w:val="16"/>
      <w:szCs w:val="16"/>
    </w:rPr>
  </w:style>
  <w:style w:type="paragraph" w:styleId="CommentText">
    <w:name w:val="annotation text"/>
    <w:basedOn w:val="Normal"/>
    <w:link w:val="CommentTextChar"/>
    <w:uiPriority w:val="99"/>
    <w:semiHidden/>
    <w:unhideWhenUsed/>
    <w:rsid w:val="00286134"/>
    <w:pPr>
      <w:spacing w:line="240" w:lineRule="auto"/>
    </w:pPr>
    <w:rPr>
      <w:sz w:val="20"/>
      <w:szCs w:val="20"/>
    </w:rPr>
  </w:style>
  <w:style w:type="character" w:customStyle="1" w:styleId="CommentTextChar">
    <w:name w:val="Comment Text Char"/>
    <w:basedOn w:val="DefaultParagraphFont"/>
    <w:link w:val="CommentText"/>
    <w:uiPriority w:val="99"/>
    <w:semiHidden/>
    <w:rsid w:val="00286134"/>
    <w:rPr>
      <w:sz w:val="20"/>
      <w:szCs w:val="20"/>
    </w:rPr>
  </w:style>
  <w:style w:type="paragraph" w:styleId="CommentSubject">
    <w:name w:val="annotation subject"/>
    <w:basedOn w:val="CommentText"/>
    <w:next w:val="CommentText"/>
    <w:link w:val="CommentSubjectChar"/>
    <w:uiPriority w:val="99"/>
    <w:semiHidden/>
    <w:unhideWhenUsed/>
    <w:rsid w:val="00286134"/>
    <w:rPr>
      <w:b/>
      <w:bCs/>
    </w:rPr>
  </w:style>
  <w:style w:type="character" w:customStyle="1" w:styleId="CommentSubjectChar">
    <w:name w:val="Comment Subject Char"/>
    <w:basedOn w:val="CommentTextChar"/>
    <w:link w:val="CommentSubject"/>
    <w:uiPriority w:val="99"/>
    <w:semiHidden/>
    <w:rsid w:val="00286134"/>
    <w:rPr>
      <w:b/>
      <w:bCs/>
      <w:sz w:val="20"/>
      <w:szCs w:val="20"/>
    </w:rPr>
  </w:style>
  <w:style w:type="paragraph" w:styleId="BalloonText">
    <w:name w:val="Balloon Text"/>
    <w:basedOn w:val="Normal"/>
    <w:link w:val="BalloonTextChar"/>
    <w:uiPriority w:val="99"/>
    <w:semiHidden/>
    <w:unhideWhenUsed/>
    <w:rsid w:val="002861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134"/>
    <w:rPr>
      <w:rFonts w:ascii="Segoe UI" w:hAnsi="Segoe UI" w:cs="Segoe UI"/>
      <w:sz w:val="18"/>
      <w:szCs w:val="18"/>
    </w:rPr>
  </w:style>
  <w:style w:type="paragraph" w:styleId="ListParagraph">
    <w:name w:val="List Paragraph"/>
    <w:basedOn w:val="Normal"/>
    <w:uiPriority w:val="34"/>
    <w:qFormat/>
    <w:rsid w:val="00BE3B2E"/>
    <w:pPr>
      <w:ind w:left="720"/>
      <w:contextualSpacing/>
    </w:pPr>
  </w:style>
  <w:style w:type="paragraph" w:styleId="Revision">
    <w:name w:val="Revision"/>
    <w:hidden/>
    <w:uiPriority w:val="99"/>
    <w:semiHidden/>
    <w:rsid w:val="008B5430"/>
    <w:pPr>
      <w:spacing w:after="0" w:line="240" w:lineRule="auto"/>
    </w:pPr>
  </w:style>
  <w:style w:type="character" w:styleId="Hyperlink">
    <w:name w:val="Hyperlink"/>
    <w:basedOn w:val="DefaultParagraphFont"/>
    <w:uiPriority w:val="99"/>
    <w:unhideWhenUsed/>
    <w:rsid w:val="00211FAF"/>
    <w:rPr>
      <w:color w:val="0563C1" w:themeColor="hyperlink"/>
      <w:u w:val="single"/>
    </w:rPr>
  </w:style>
  <w:style w:type="character" w:customStyle="1" w:styleId="UnresolvedMention1">
    <w:name w:val="Unresolved Mention1"/>
    <w:basedOn w:val="DefaultParagraphFont"/>
    <w:uiPriority w:val="99"/>
    <w:semiHidden/>
    <w:unhideWhenUsed/>
    <w:rsid w:val="00211FAF"/>
    <w:rPr>
      <w:color w:val="605E5C"/>
      <w:shd w:val="clear" w:color="auto" w:fill="E1DFDD"/>
    </w:rPr>
  </w:style>
  <w:style w:type="character" w:styleId="Emphasis">
    <w:name w:val="Emphasis"/>
    <w:basedOn w:val="DefaultParagraphFont"/>
    <w:uiPriority w:val="20"/>
    <w:qFormat/>
    <w:rsid w:val="009812CE"/>
    <w:rPr>
      <w:i/>
      <w:iCs/>
    </w:rPr>
  </w:style>
  <w:style w:type="paragraph" w:styleId="Header">
    <w:name w:val="header"/>
    <w:basedOn w:val="Normal"/>
    <w:link w:val="HeaderChar"/>
    <w:uiPriority w:val="99"/>
    <w:unhideWhenUsed/>
    <w:rsid w:val="008F2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5ED"/>
  </w:style>
  <w:style w:type="paragraph" w:styleId="Footer">
    <w:name w:val="footer"/>
    <w:basedOn w:val="Normal"/>
    <w:link w:val="FooterChar"/>
    <w:uiPriority w:val="99"/>
    <w:unhideWhenUsed/>
    <w:rsid w:val="008F2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5ED"/>
  </w:style>
  <w:style w:type="character" w:styleId="FollowedHyperlink">
    <w:name w:val="FollowedHyperlink"/>
    <w:basedOn w:val="DefaultParagraphFont"/>
    <w:uiPriority w:val="99"/>
    <w:semiHidden/>
    <w:unhideWhenUsed/>
    <w:rsid w:val="00347B35"/>
    <w:rPr>
      <w:color w:val="954F72" w:themeColor="followedHyperlink"/>
      <w:u w:val="single"/>
    </w:rPr>
  </w:style>
  <w:style w:type="paragraph" w:styleId="NormalWeb">
    <w:name w:val="Normal (Web)"/>
    <w:basedOn w:val="Normal"/>
    <w:uiPriority w:val="99"/>
    <w:semiHidden/>
    <w:unhideWhenUsed/>
    <w:rsid w:val="005059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7749"/>
    <w:rPr>
      <w:b/>
      <w:bCs/>
    </w:rPr>
  </w:style>
  <w:style w:type="character" w:styleId="UnresolvedMention">
    <w:name w:val="Unresolved Mention"/>
    <w:basedOn w:val="DefaultParagraphFont"/>
    <w:uiPriority w:val="99"/>
    <w:semiHidden/>
    <w:unhideWhenUsed/>
    <w:rsid w:val="00357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6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e.int/en/web/children/child-friendly-healthcare" TargetMode="External"/><Relationship Id="rId18" Type="http://schemas.openxmlformats.org/officeDocument/2006/relationships/hyperlink" Target="https://rm.coe.int/CoERMPublicCommonSearchServices/DisplayDCTMContent?documentId=09000016806482da" TargetMode="External"/><Relationship Id="rId26" Type="http://schemas.openxmlformats.org/officeDocument/2006/relationships/hyperlink" Target="https://rm.coe.int/kiko-hand-tfort-manual-web/1680a07827" TargetMode="External"/><Relationship Id="rId39" Type="http://schemas.openxmlformats.org/officeDocument/2006/relationships/hyperlink" Target="http://rm.coe.int/CoERMPublicCommonSearchServices/DisplayDCTMContent?documentId=09000016805a920c" TargetMode="External"/><Relationship Id="rId3" Type="http://schemas.openxmlformats.org/officeDocument/2006/relationships/styles" Target="styles.xml"/><Relationship Id="rId21" Type="http://schemas.openxmlformats.org/officeDocument/2006/relationships/hyperlink" Target="https://rm.coe.int/mid-term-evaluation-report-en/168098b162" TargetMode="External"/><Relationship Id="rId34" Type="http://schemas.openxmlformats.org/officeDocument/2006/relationships/hyperlink" Target="https://search.coe.int/cm/Pages/result_details.aspx?ObjectId=09000016804b92f6" TargetMode="External"/><Relationship Id="rId42" Type="http://schemas.openxmlformats.org/officeDocument/2006/relationships/hyperlink" Target="https://rm.coe.int/la-parentalite-a-l-ere-du-numerique-final/16809f8033" TargetMode="External"/><Relationship Id="rId47" Type="http://schemas.openxmlformats.org/officeDocument/2006/relationships/hyperlink" Target="http://vimeo.com/481625740" TargetMode="Externa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earch.coe.int/cm/Pages/result_details.aspx?ObjectID=09000016805cb0ca" TargetMode="External"/><Relationship Id="rId17" Type="http://schemas.openxmlformats.org/officeDocument/2006/relationships/hyperlink" Target="https://rm.coe.int/CoERMPublicCommonSearchServices/DisplayDCTMContent?documentId=09000016806482d9" TargetMode="External"/><Relationship Id="rId25" Type="http://schemas.openxmlformats.org/officeDocument/2006/relationships/hyperlink" Target="https://www.coe.int/en/web/children/-/kiko-s-exciting-adventures-continue-in-the-digital-a-1?inheritRedirect=true" TargetMode="External"/><Relationship Id="rId33" Type="http://schemas.openxmlformats.org/officeDocument/2006/relationships/hyperlink" Target="https://search.coe.int/cm/Pages/result_details.aspx?ObjectID=09000016805afa9e" TargetMode="External"/><Relationship Id="rId38" Type="http://schemas.openxmlformats.org/officeDocument/2006/relationships/hyperlink" Target="https://www.coe.int/fr/web/youth/youth-policy-self-assessment-tool" TargetMode="External"/><Relationship Id="rId46" Type="http://schemas.openxmlformats.org/officeDocument/2006/relationships/hyperlink" Target="https://vimeo.com/292080240" TargetMode="External"/><Relationship Id="rId2" Type="http://schemas.openxmlformats.org/officeDocument/2006/relationships/numbering" Target="numbering.xml"/><Relationship Id="rId16" Type="http://schemas.openxmlformats.org/officeDocument/2006/relationships/hyperlink" Target="https://search.coe.int/cm/Pages/result_details.aspx?ObjectID=09000016805cf01f" TargetMode="External"/><Relationship Id="rId20" Type="http://schemas.openxmlformats.org/officeDocument/2006/relationships/hyperlink" Target="https://rm.coe.int/CoERMPublicCommonSearchServices/DisplayDCTMContent?documentId=090000168066cff8" TargetMode="External"/><Relationship Id="rId29" Type="http://schemas.openxmlformats.org/officeDocument/2006/relationships/hyperlink" Target="https://rm.coe.int/CoERMPublicCommonSearchServices/DisplayDCTMContent?documentId=090000168048bb6e" TargetMode="External"/><Relationship Id="rId41" Type="http://schemas.openxmlformats.org/officeDocument/2006/relationships/hyperlink" Target="https://rm.coe.int/publication-it-handbook-for-policy-makers-on-the-rights-of-the-child-f/1680a0ae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coe.int/cm/Pages/result_details.aspx?Reference=CM/Rec(2012)2" TargetMode="External"/><Relationship Id="rId24" Type="http://schemas.openxmlformats.org/officeDocument/2006/relationships/hyperlink" Target="https://rm.coe.int/learnaboutrights-child-en-web/16809e8043" TargetMode="External"/><Relationship Id="rId32" Type="http://schemas.openxmlformats.org/officeDocument/2006/relationships/hyperlink" Target="https://wcd.coe.int/ViewDoc.jsp?Ref=CM/Rec%282012%292&amp;Language=lanFrench&amp;Ver=original&amp;Site=COE&amp;BackColorInternet=DBDCF2&amp;BackColorIntranet=FDC864&amp;BackColorLogged=FDC864" TargetMode="External"/><Relationship Id="rId37" Type="http://schemas.openxmlformats.org/officeDocument/2006/relationships/hyperlink" Target="http://rm.coe.int/CoERMPublicCommonSearchServices/DisplayDCTMContent?documentId=0900001680471d84" TargetMode="External"/><Relationship Id="rId40" Type="http://schemas.openxmlformats.org/officeDocument/2006/relationships/hyperlink" Target="http://rm.coe.int/rapport-devaluation-a-mi-parcours-fr/168098b163" TargetMode="External"/><Relationship Id="rId45" Type="http://schemas.openxmlformats.org/officeDocument/2006/relationships/hyperlink" Target="file:///C:\Users\mamulashvili\AppData\Local\Microsoft\Windows\INetCache\Content.Outlook\WLV7D1DA\&#160;et%20vid&#233;o" TargetMode="External"/><Relationship Id="rId5" Type="http://schemas.openxmlformats.org/officeDocument/2006/relationships/webSettings" Target="webSettings.xml"/><Relationship Id="rId15" Type="http://schemas.openxmlformats.org/officeDocument/2006/relationships/hyperlink" Target="https://wcd.coe.int/ViewDoc.jsp?id=1621697" TargetMode="External"/><Relationship Id="rId23" Type="http://schemas.openxmlformats.org/officeDocument/2006/relationships/hyperlink" Target="https://rm.coe.int/publication-parenting-in-the-digital-age-2020-eng/1680a0855a" TargetMode="External"/><Relationship Id="rId28" Type="http://schemas.openxmlformats.org/officeDocument/2006/relationships/hyperlink" Target="https://vimeo.com/373876557" TargetMode="External"/><Relationship Id="rId36" Type="http://schemas.openxmlformats.org/officeDocument/2006/relationships/hyperlink" Target="https://search.coe.int/cm/Pages/result_details.aspx?ObjectId=09000016805cf025" TargetMode="External"/><Relationship Id="rId49" Type="http://schemas.openxmlformats.org/officeDocument/2006/relationships/footer" Target="footer1.xml"/><Relationship Id="rId10" Type="http://schemas.openxmlformats.org/officeDocument/2006/relationships/hyperlink" Target="https://rm.coe.int/publication-handbook-on-children-s-participation-eng/1680a12699" TargetMode="External"/><Relationship Id="rId19" Type="http://schemas.openxmlformats.org/officeDocument/2006/relationships/hyperlink" Target="https://www.coe.int/en/web/youth/youth-policy-self-assessment-tool" TargetMode="External"/><Relationship Id="rId31" Type="http://schemas.openxmlformats.org/officeDocument/2006/relationships/hyperlink" Target="https://vimeo.com/481625433" TargetMode="External"/><Relationship Id="rId44" Type="http://schemas.openxmlformats.org/officeDocument/2006/relationships/hyperlink" Target="http://rm.coe.int/CoERMPublicCommonSearchServices/DisplayDCTMContent?documentId=090000168048bb6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ildren@coe.int" TargetMode="External"/><Relationship Id="rId14" Type="http://schemas.openxmlformats.org/officeDocument/2006/relationships/hyperlink" Target="https://search.coe.int/cm/Pages/result_details.aspx?ObjectID=09000016804b2cf3" TargetMode="External"/><Relationship Id="rId22" Type="http://schemas.openxmlformats.org/officeDocument/2006/relationships/hyperlink" Target="https://rm.coe.int/publication-it-handbook-for-policy-makers-final-eng/1680a069f8" TargetMode="External"/><Relationship Id="rId27" Type="http://schemas.openxmlformats.org/officeDocument/2006/relationships/hyperlink" Target="https://rm.coe.int/so-this-is-sexual-abuse-/168098d74e" TargetMode="External"/><Relationship Id="rId30" Type="http://schemas.openxmlformats.org/officeDocument/2006/relationships/hyperlink" Target="https://www.coe.int/en/web/children/tell-someone-you-trust" TargetMode="External"/><Relationship Id="rId35" Type="http://schemas.openxmlformats.org/officeDocument/2006/relationships/hyperlink" Target="https://search.coe.int/cm/Pages/result_details.aspx?Reference=CM/Rec(2010)7" TargetMode="External"/><Relationship Id="rId43" Type="http://schemas.openxmlformats.org/officeDocument/2006/relationships/hyperlink" Target="https://www.coe.int/fr/web/children/-/kiko-s-exciting-adventures-continue-in-the-digital-a-1?inheritRedirect=true" TargetMode="External"/><Relationship Id="rId48" Type="http://schemas.openxmlformats.org/officeDocument/2006/relationships/header" Target="header1.xml"/><Relationship Id="rId8" Type="http://schemas.openxmlformats.org/officeDocument/2006/relationships/hyperlink" Target="https://vmeeting.coe.int/ad/221113774491" TargetMode="Externa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C00B3-D7E3-42CA-BCE9-C6B166CC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1558</Words>
  <Characters>8887</Characters>
  <Application>Microsoft Office Word</Application>
  <DocSecurity>0</DocSecurity>
  <Lines>74</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Crowley</dc:creator>
  <cp:keywords/>
  <dc:description/>
  <cp:lastModifiedBy>Maia</cp:lastModifiedBy>
  <cp:revision>3</cp:revision>
  <dcterms:created xsi:type="dcterms:W3CDTF">2021-01-21T13:48:00Z</dcterms:created>
  <dcterms:modified xsi:type="dcterms:W3CDTF">2021-01-21T13:48:00Z</dcterms:modified>
</cp:coreProperties>
</file>